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15" w:rsidRPr="000D684A" w:rsidRDefault="00172615" w:rsidP="00172615">
      <w:pPr>
        <w:pStyle w:val="2"/>
        <w:spacing w:line="100" w:lineRule="atLeast"/>
        <w:jc w:val="center"/>
        <w:rPr>
          <w:sz w:val="28"/>
          <w:szCs w:val="28"/>
          <w:u w:val="single"/>
          <w:lang w:val="ru-RU"/>
        </w:rPr>
      </w:pPr>
      <w:r w:rsidRPr="000D684A">
        <w:rPr>
          <w:sz w:val="28"/>
          <w:szCs w:val="28"/>
          <w:u w:val="single"/>
        </w:rPr>
        <w:t>Контрольно-</w:t>
      </w:r>
      <w:r w:rsidRPr="000D684A">
        <w:rPr>
          <w:sz w:val="28"/>
          <w:szCs w:val="28"/>
          <w:u w:val="single"/>
          <w:lang w:val="ru-RU"/>
        </w:rPr>
        <w:t>счетная палата МО «Нерюнгринский район»</w:t>
      </w:r>
    </w:p>
    <w:p w:rsidR="00172615" w:rsidRDefault="00172615" w:rsidP="004A6211">
      <w:pPr>
        <w:pStyle w:val="2"/>
        <w:spacing w:line="100" w:lineRule="atLeast"/>
        <w:jc w:val="center"/>
        <w:rPr>
          <w:b/>
          <w:sz w:val="26"/>
          <w:szCs w:val="26"/>
        </w:rPr>
      </w:pPr>
      <w:r>
        <w:t xml:space="preserve"> </w:t>
      </w:r>
      <w:r>
        <w:rPr>
          <w:b/>
          <w:sz w:val="26"/>
          <w:szCs w:val="26"/>
        </w:rPr>
        <w:t xml:space="preserve">ЗАКЛЮЧЕНИЕ </w:t>
      </w:r>
    </w:p>
    <w:p w:rsidR="00172615" w:rsidRPr="008D1553" w:rsidRDefault="00172615" w:rsidP="00BA423B">
      <w:pPr>
        <w:jc w:val="center"/>
        <w:rPr>
          <w:b/>
        </w:rPr>
      </w:pPr>
      <w:r w:rsidRPr="008D1553">
        <w:rPr>
          <w:b/>
        </w:rPr>
        <w:t>по результатам финансово-экономической экспертизы проекта</w:t>
      </w:r>
      <w:r w:rsidR="00BA423B">
        <w:rPr>
          <w:b/>
        </w:rPr>
        <w:t xml:space="preserve"> </w:t>
      </w:r>
      <w:r w:rsidR="00FB1BC0">
        <w:rPr>
          <w:b/>
          <w:bCs/>
        </w:rPr>
        <w:t>п</w:t>
      </w:r>
      <w:r w:rsidRPr="008D1553">
        <w:rPr>
          <w:b/>
          <w:bCs/>
        </w:rPr>
        <w:t xml:space="preserve">остановления Нерюнгринской районной администрации «О внесении изменений в </w:t>
      </w:r>
      <w:r w:rsidR="00FB1BC0">
        <w:rPr>
          <w:b/>
          <w:bCs/>
        </w:rPr>
        <w:t>п</w:t>
      </w:r>
      <w:r w:rsidRPr="008D1553">
        <w:rPr>
          <w:b/>
          <w:bCs/>
        </w:rPr>
        <w:t xml:space="preserve">остановление Нерюнгринской районной администрации от </w:t>
      </w:r>
      <w:r w:rsidR="003961B9">
        <w:rPr>
          <w:b/>
          <w:bCs/>
        </w:rPr>
        <w:t>08</w:t>
      </w:r>
      <w:r w:rsidRPr="008D1553">
        <w:rPr>
          <w:b/>
          <w:bCs/>
        </w:rPr>
        <w:t>.1</w:t>
      </w:r>
      <w:r w:rsidR="003961B9">
        <w:rPr>
          <w:b/>
          <w:bCs/>
        </w:rPr>
        <w:t>1</w:t>
      </w:r>
      <w:r w:rsidRPr="008D1553">
        <w:rPr>
          <w:b/>
          <w:bCs/>
        </w:rPr>
        <w:t>.201</w:t>
      </w:r>
      <w:r w:rsidR="003961B9">
        <w:rPr>
          <w:b/>
          <w:bCs/>
        </w:rPr>
        <w:t>6 № 1509</w:t>
      </w:r>
      <w:r w:rsidRPr="008D1553">
        <w:rPr>
          <w:b/>
          <w:bCs/>
        </w:rPr>
        <w:t xml:space="preserve"> «Об утверждении Муниципальной программы «Управление муниципальной собственностью муниципального образова</w:t>
      </w:r>
      <w:r w:rsidR="003961B9">
        <w:rPr>
          <w:b/>
          <w:bCs/>
        </w:rPr>
        <w:t>ния «Нерюнгринский район на 2017</w:t>
      </w:r>
      <w:r w:rsidRPr="008D1553">
        <w:rPr>
          <w:b/>
          <w:bCs/>
        </w:rPr>
        <w:t>-20</w:t>
      </w:r>
      <w:r w:rsidR="003961B9">
        <w:rPr>
          <w:b/>
          <w:bCs/>
        </w:rPr>
        <w:t>21</w:t>
      </w:r>
      <w:r w:rsidRPr="008D1553">
        <w:rPr>
          <w:b/>
          <w:bCs/>
        </w:rPr>
        <w:t xml:space="preserve"> годы</w:t>
      </w:r>
      <w:r w:rsidRPr="008D1553">
        <w:rPr>
          <w:b/>
        </w:rPr>
        <w:t xml:space="preserve">» </w:t>
      </w:r>
    </w:p>
    <w:p w:rsidR="00172615" w:rsidRDefault="00172615" w:rsidP="00172615">
      <w:pPr>
        <w:autoSpaceDE w:val="0"/>
        <w:autoSpaceDN w:val="0"/>
        <w:adjustRightInd w:val="0"/>
        <w:jc w:val="center"/>
        <w:rPr>
          <w:b/>
          <w:sz w:val="26"/>
          <w:szCs w:val="26"/>
        </w:rPr>
      </w:pPr>
    </w:p>
    <w:p w:rsidR="00172615" w:rsidRDefault="009E00E1" w:rsidP="008E5DB6">
      <w:r>
        <w:t>10</w:t>
      </w:r>
      <w:r w:rsidR="00EA3697">
        <w:t xml:space="preserve"> </w:t>
      </w:r>
      <w:r>
        <w:t>ноября</w:t>
      </w:r>
      <w:r w:rsidR="008B6C30" w:rsidRPr="00CA0DDF">
        <w:t xml:space="preserve"> 201</w:t>
      </w:r>
      <w:r w:rsidR="009E6262" w:rsidRPr="00CA0DDF">
        <w:t>7</w:t>
      </w:r>
      <w:r w:rsidR="00172615" w:rsidRPr="00CA0DDF">
        <w:t xml:space="preserve"> года</w:t>
      </w:r>
      <w:r w:rsidR="00CA0DDF" w:rsidRPr="00CA0DDF">
        <w:t xml:space="preserve">  </w:t>
      </w:r>
      <w:r w:rsidR="008B6C30" w:rsidRPr="00CA0DDF">
        <w:t xml:space="preserve"> </w:t>
      </w:r>
      <w:r w:rsidR="00172615" w:rsidRPr="00CA0DDF">
        <w:tab/>
      </w:r>
      <w:r w:rsidR="00A47329" w:rsidRPr="00CA0DDF">
        <w:t xml:space="preserve">    </w:t>
      </w:r>
      <w:r w:rsidR="004A6211" w:rsidRPr="00CA0DDF">
        <w:t xml:space="preserve">                  </w:t>
      </w:r>
      <w:r w:rsidR="00172615" w:rsidRPr="00CA0DDF">
        <w:tab/>
      </w:r>
      <w:r w:rsidR="00826E61" w:rsidRPr="00CA0DDF">
        <w:t xml:space="preserve">              </w:t>
      </w:r>
      <w:r w:rsidR="006B5315" w:rsidRPr="00CA0DDF">
        <w:t xml:space="preserve">        </w:t>
      </w:r>
      <w:r w:rsidR="00172615" w:rsidRPr="00CA0DDF">
        <w:tab/>
      </w:r>
      <w:r w:rsidR="00172615" w:rsidRPr="00CA0DDF">
        <w:tab/>
      </w:r>
      <w:r w:rsidR="00172615" w:rsidRPr="00CA0DDF">
        <w:tab/>
      </w:r>
      <w:r w:rsidR="00EA7606" w:rsidRPr="00CA0DDF">
        <w:t xml:space="preserve">                    </w:t>
      </w:r>
      <w:r w:rsidR="00CA0DDF" w:rsidRPr="00CA0DDF">
        <w:t xml:space="preserve">       </w:t>
      </w:r>
      <w:r w:rsidR="008E5DB6" w:rsidRPr="00CA0DDF">
        <w:t>№</w:t>
      </w:r>
      <w:r w:rsidR="0036347B">
        <w:t xml:space="preserve"> </w:t>
      </w:r>
      <w:r>
        <w:t>96</w:t>
      </w:r>
    </w:p>
    <w:p w:rsidR="00172615" w:rsidRDefault="00172615" w:rsidP="00172615">
      <w:pPr>
        <w:jc w:val="center"/>
      </w:pPr>
    </w:p>
    <w:p w:rsidR="00172615" w:rsidRDefault="00B70AE6" w:rsidP="00172615">
      <w:pPr>
        <w:pStyle w:val="a4"/>
        <w:tabs>
          <w:tab w:val="left" w:pos="709"/>
          <w:tab w:val="left" w:pos="851"/>
          <w:tab w:val="left" w:pos="993"/>
        </w:tabs>
        <w:autoSpaceDE w:val="0"/>
        <w:autoSpaceDN w:val="0"/>
        <w:adjustRightInd w:val="0"/>
        <w:ind w:left="0"/>
        <w:jc w:val="both"/>
        <w:outlineLvl w:val="0"/>
      </w:pPr>
      <w:r>
        <w:rPr>
          <w:b/>
        </w:rPr>
        <w:tab/>
      </w:r>
      <w:r w:rsidR="00172615">
        <w:rPr>
          <w:b/>
        </w:rPr>
        <w:t>1.</w:t>
      </w:r>
      <w:r w:rsidR="00707E7D">
        <w:rPr>
          <w:b/>
        </w:rPr>
        <w:t xml:space="preserve"> </w:t>
      </w:r>
      <w:r w:rsidR="00172615">
        <w:rPr>
          <w:b/>
        </w:rPr>
        <w:t>Основание для проведения экспертизы:</w:t>
      </w:r>
      <w:r w:rsidR="00172615">
        <w:t xml:space="preserve"> Федеральный закон от 07.02.2011 №</w:t>
      </w:r>
      <w:r w:rsidR="00826E61">
        <w:t xml:space="preserve"> </w:t>
      </w:r>
      <w:r w:rsidR="00172615">
        <w:t>6-ФЗ "Об общих принципах организации и деятельности контрольно-счетных органов субъектов Российской Федерации и муниципальных образований", п</w:t>
      </w:r>
      <w:r w:rsidR="00826E61">
        <w:t>ункт</w:t>
      </w:r>
      <w:r w:rsidR="00172615">
        <w:t xml:space="preserve"> 7 раздел 8.1 статьи 8  Положения о  Контрольно-счетной палате МО «Нерюнгринский район».</w:t>
      </w:r>
    </w:p>
    <w:p w:rsidR="00BF0B9B" w:rsidRDefault="00172615" w:rsidP="00B70AE6">
      <w:pPr>
        <w:autoSpaceDE w:val="0"/>
        <w:autoSpaceDN w:val="0"/>
        <w:adjustRightInd w:val="0"/>
        <w:ind w:firstLine="708"/>
        <w:jc w:val="both"/>
        <w:rPr>
          <w:b/>
          <w:sz w:val="26"/>
          <w:szCs w:val="26"/>
        </w:rPr>
      </w:pPr>
      <w:r>
        <w:rPr>
          <w:b/>
        </w:rPr>
        <w:t>2.</w:t>
      </w:r>
      <w:r w:rsidR="00707E7D">
        <w:rPr>
          <w:b/>
        </w:rPr>
        <w:t xml:space="preserve"> </w:t>
      </w:r>
      <w:r>
        <w:rPr>
          <w:b/>
        </w:rPr>
        <w:t xml:space="preserve">Цель экспертизы: </w:t>
      </w:r>
      <w:r>
        <w:t xml:space="preserve">оценка финансово-экономических обоснований на предмет внесения изменений в муниципальную программу </w:t>
      </w:r>
      <w:r w:rsidR="00BF0B9B" w:rsidRPr="00BF0B9B">
        <w:rPr>
          <w:bCs/>
        </w:rPr>
        <w:t>«Управление муниципальной собственностью муниципального образования «Нерюнгринский райо</w:t>
      </w:r>
      <w:r w:rsidR="00921EB8">
        <w:rPr>
          <w:bCs/>
        </w:rPr>
        <w:t>н на 2017</w:t>
      </w:r>
      <w:r w:rsidR="00BF0B9B" w:rsidRPr="00BF0B9B">
        <w:rPr>
          <w:bCs/>
        </w:rPr>
        <w:t>-20</w:t>
      </w:r>
      <w:r w:rsidR="00921EB8">
        <w:rPr>
          <w:bCs/>
        </w:rPr>
        <w:t>21</w:t>
      </w:r>
      <w:r w:rsidR="00BF0B9B" w:rsidRPr="00BF0B9B">
        <w:rPr>
          <w:bCs/>
        </w:rPr>
        <w:t xml:space="preserve"> годы</w:t>
      </w:r>
      <w:r w:rsidR="00BF0B9B" w:rsidRPr="00BF0B9B">
        <w:t>»</w:t>
      </w:r>
      <w:r w:rsidR="00BF0B9B">
        <w:rPr>
          <w:b/>
          <w:sz w:val="26"/>
          <w:szCs w:val="26"/>
        </w:rPr>
        <w:t xml:space="preserve"> </w:t>
      </w:r>
    </w:p>
    <w:p w:rsidR="00921EB8" w:rsidRDefault="00172615" w:rsidP="00B70AE6">
      <w:pPr>
        <w:autoSpaceDE w:val="0"/>
        <w:autoSpaceDN w:val="0"/>
        <w:adjustRightInd w:val="0"/>
        <w:ind w:firstLine="708"/>
        <w:jc w:val="both"/>
      </w:pPr>
      <w:r>
        <w:rPr>
          <w:b/>
        </w:rPr>
        <w:t>3.</w:t>
      </w:r>
      <w:r w:rsidR="00707E7D">
        <w:rPr>
          <w:b/>
        </w:rPr>
        <w:t xml:space="preserve"> </w:t>
      </w:r>
      <w:r>
        <w:rPr>
          <w:b/>
        </w:rPr>
        <w:t xml:space="preserve">Предмет экспертизы: </w:t>
      </w:r>
      <w:r>
        <w:rPr>
          <w:bCs/>
        </w:rPr>
        <w:t>проект постановления</w:t>
      </w:r>
      <w:r w:rsidR="00B70867">
        <w:rPr>
          <w:bCs/>
        </w:rPr>
        <w:t xml:space="preserve"> </w:t>
      </w:r>
      <w:r w:rsidR="00B70867" w:rsidRPr="00B70867">
        <w:rPr>
          <w:bCs/>
        </w:rPr>
        <w:t xml:space="preserve">Нерюнгринской районной администрации «О внесении изменений в Постановление Нерюнгринской районной администрации от </w:t>
      </w:r>
      <w:r w:rsidR="00921EB8">
        <w:rPr>
          <w:bCs/>
        </w:rPr>
        <w:t>08</w:t>
      </w:r>
      <w:r w:rsidR="00B70867" w:rsidRPr="00B70867">
        <w:rPr>
          <w:bCs/>
        </w:rPr>
        <w:t>.1</w:t>
      </w:r>
      <w:r w:rsidR="00921EB8">
        <w:rPr>
          <w:bCs/>
        </w:rPr>
        <w:t>1</w:t>
      </w:r>
      <w:r w:rsidR="00B70867" w:rsidRPr="00B70867">
        <w:rPr>
          <w:bCs/>
        </w:rPr>
        <w:t>.201</w:t>
      </w:r>
      <w:r w:rsidR="00921EB8">
        <w:rPr>
          <w:bCs/>
        </w:rPr>
        <w:t>6</w:t>
      </w:r>
      <w:r w:rsidR="00B70867" w:rsidRPr="00B70867">
        <w:rPr>
          <w:bCs/>
        </w:rPr>
        <w:t xml:space="preserve"> №</w:t>
      </w:r>
      <w:r w:rsidR="0045507D">
        <w:rPr>
          <w:bCs/>
        </w:rPr>
        <w:t xml:space="preserve"> </w:t>
      </w:r>
      <w:r w:rsidR="00921EB8">
        <w:rPr>
          <w:bCs/>
        </w:rPr>
        <w:t>1509</w:t>
      </w:r>
      <w:r w:rsidR="00B70867" w:rsidRPr="00B70867">
        <w:rPr>
          <w:bCs/>
        </w:rPr>
        <w:t xml:space="preserve"> «Об утверждении Муниципальной программы «Управление муниципальной собственностью муниципального образования «Нерюнгринский район на </w:t>
      </w:r>
      <w:r w:rsidR="00921EB8">
        <w:rPr>
          <w:bCs/>
        </w:rPr>
        <w:t>2017</w:t>
      </w:r>
      <w:r w:rsidR="00B70867" w:rsidRPr="00F6392F">
        <w:rPr>
          <w:bCs/>
        </w:rPr>
        <w:t>-20</w:t>
      </w:r>
      <w:r w:rsidR="00921EB8">
        <w:rPr>
          <w:bCs/>
        </w:rPr>
        <w:t>21</w:t>
      </w:r>
      <w:r w:rsidR="00B70867" w:rsidRPr="00F6392F">
        <w:rPr>
          <w:bCs/>
        </w:rPr>
        <w:t xml:space="preserve"> годы</w:t>
      </w:r>
      <w:r w:rsidR="00F6392F" w:rsidRPr="00F6392F">
        <w:t>»</w:t>
      </w:r>
      <w:r w:rsidR="00707E7D">
        <w:t>.</w:t>
      </w:r>
      <w:r w:rsidR="00F6392F" w:rsidRPr="00F6392F">
        <w:t xml:space="preserve"> </w:t>
      </w:r>
    </w:p>
    <w:p w:rsidR="00172615" w:rsidRPr="00F6392F" w:rsidRDefault="00172615" w:rsidP="00B70AE6">
      <w:pPr>
        <w:ind w:firstLine="708"/>
        <w:jc w:val="both"/>
        <w:outlineLvl w:val="0"/>
        <w:rPr>
          <w:bCs/>
        </w:rPr>
      </w:pPr>
      <w:r w:rsidRPr="00F6392F">
        <w:rPr>
          <w:bCs/>
        </w:rPr>
        <w:t>При проведении экспертизы и подготовки заключения использованы следующие представленные документы:</w:t>
      </w:r>
    </w:p>
    <w:p w:rsidR="00EA3697" w:rsidRDefault="00172615" w:rsidP="00B70AE6">
      <w:pPr>
        <w:autoSpaceDE w:val="0"/>
        <w:autoSpaceDN w:val="0"/>
        <w:adjustRightInd w:val="0"/>
        <w:jc w:val="both"/>
      </w:pPr>
      <w:r w:rsidRPr="00F6392F">
        <w:t>-</w:t>
      </w:r>
      <w:r w:rsidR="0012287D">
        <w:t xml:space="preserve"> </w:t>
      </w:r>
      <w:r w:rsidRPr="00F6392F">
        <w:t>проект  постановления Нерюн</w:t>
      </w:r>
      <w:r w:rsidR="00407EA1" w:rsidRPr="00F6392F">
        <w:t>гринской районной администрации</w:t>
      </w:r>
      <w:r w:rsidR="000E5DF1">
        <w:t xml:space="preserve"> </w:t>
      </w:r>
      <w:r w:rsidR="000E5DF1" w:rsidRPr="00B70867">
        <w:rPr>
          <w:bCs/>
        </w:rPr>
        <w:t xml:space="preserve">«О внесении изменений в Постановление Нерюнгринской районной администрации от </w:t>
      </w:r>
      <w:r w:rsidR="000E5DF1">
        <w:rPr>
          <w:bCs/>
        </w:rPr>
        <w:t>08</w:t>
      </w:r>
      <w:r w:rsidR="000E5DF1" w:rsidRPr="00B70867">
        <w:rPr>
          <w:bCs/>
        </w:rPr>
        <w:t>.1</w:t>
      </w:r>
      <w:r w:rsidR="000E5DF1">
        <w:rPr>
          <w:bCs/>
        </w:rPr>
        <w:t>1</w:t>
      </w:r>
      <w:r w:rsidR="000E5DF1" w:rsidRPr="00B70867">
        <w:rPr>
          <w:bCs/>
        </w:rPr>
        <w:t>.201</w:t>
      </w:r>
      <w:r w:rsidR="000E5DF1">
        <w:rPr>
          <w:bCs/>
        </w:rPr>
        <w:t>6</w:t>
      </w:r>
      <w:r w:rsidR="000E5DF1" w:rsidRPr="00B70867">
        <w:rPr>
          <w:bCs/>
        </w:rPr>
        <w:t xml:space="preserve"> №</w:t>
      </w:r>
      <w:r w:rsidR="000E5DF1">
        <w:rPr>
          <w:bCs/>
        </w:rPr>
        <w:t xml:space="preserve"> 1509</w:t>
      </w:r>
      <w:r w:rsidR="000E5DF1" w:rsidRPr="00B70867">
        <w:rPr>
          <w:bCs/>
        </w:rPr>
        <w:t xml:space="preserve"> «Об утверждении Муниципальной программы «Управление муниципальной собственностью муниципального образования «Нерюнгринский район на </w:t>
      </w:r>
      <w:r w:rsidR="000E5DF1">
        <w:rPr>
          <w:bCs/>
        </w:rPr>
        <w:t>2017</w:t>
      </w:r>
      <w:r w:rsidR="000E5DF1" w:rsidRPr="00F6392F">
        <w:rPr>
          <w:bCs/>
        </w:rPr>
        <w:t>-20</w:t>
      </w:r>
      <w:r w:rsidR="000E5DF1">
        <w:rPr>
          <w:bCs/>
        </w:rPr>
        <w:t>21</w:t>
      </w:r>
      <w:r w:rsidR="000E5DF1" w:rsidRPr="00F6392F">
        <w:rPr>
          <w:bCs/>
        </w:rPr>
        <w:t xml:space="preserve"> годы</w:t>
      </w:r>
      <w:r w:rsidR="000E5DF1" w:rsidRPr="00F6392F">
        <w:t>»</w:t>
      </w:r>
      <w:r w:rsidR="00EA3697">
        <w:t xml:space="preserve"> с листом согласования;</w:t>
      </w:r>
    </w:p>
    <w:p w:rsidR="00B70867" w:rsidRDefault="00EA3697" w:rsidP="00B70AE6">
      <w:pPr>
        <w:autoSpaceDE w:val="0"/>
        <w:autoSpaceDN w:val="0"/>
        <w:adjustRightInd w:val="0"/>
        <w:jc w:val="both"/>
      </w:pPr>
      <w:r>
        <w:t xml:space="preserve">- </w:t>
      </w:r>
      <w:r w:rsidR="00407EA1">
        <w:t xml:space="preserve">пояснительная </w:t>
      </w:r>
      <w:r w:rsidR="00A4256A">
        <w:t>записка к проекту постановления</w:t>
      </w:r>
      <w:r w:rsidR="009258FB">
        <w:t xml:space="preserve"> Нерюнгринской районной администрации</w:t>
      </w:r>
      <w:r w:rsidR="00921EB8">
        <w:t>;</w:t>
      </w:r>
    </w:p>
    <w:p w:rsidR="00EB61E6" w:rsidRPr="00EB61E6" w:rsidRDefault="00EB61E6" w:rsidP="00EB61E6">
      <w:pPr>
        <w:autoSpaceDE w:val="0"/>
        <w:autoSpaceDN w:val="0"/>
        <w:adjustRightInd w:val="0"/>
        <w:jc w:val="both"/>
        <w:rPr>
          <w:bCs/>
        </w:rPr>
      </w:pPr>
      <w:r w:rsidRPr="00EB61E6">
        <w:rPr>
          <w:bCs/>
        </w:rPr>
        <w:t>- заключени</w:t>
      </w:r>
      <w:r w:rsidR="000E5DF1">
        <w:rPr>
          <w:bCs/>
        </w:rPr>
        <w:t>е</w:t>
      </w:r>
      <w:r w:rsidRPr="00EB61E6">
        <w:rPr>
          <w:bCs/>
        </w:rPr>
        <w:t xml:space="preserve"> правового управления Нерюнгринской районной администрации от </w:t>
      </w:r>
      <w:r w:rsidR="009E00E1">
        <w:rPr>
          <w:bCs/>
        </w:rPr>
        <w:t>31</w:t>
      </w:r>
      <w:r w:rsidRPr="00EB61E6">
        <w:rPr>
          <w:bCs/>
        </w:rPr>
        <w:t>.</w:t>
      </w:r>
      <w:r w:rsidR="00EA3697">
        <w:rPr>
          <w:bCs/>
        </w:rPr>
        <w:t>10</w:t>
      </w:r>
      <w:r w:rsidRPr="00EB61E6">
        <w:rPr>
          <w:bCs/>
        </w:rPr>
        <w:t>.2017 № 03-23/</w:t>
      </w:r>
      <w:r w:rsidR="009E00E1">
        <w:rPr>
          <w:bCs/>
        </w:rPr>
        <w:t>81</w:t>
      </w:r>
      <w:r w:rsidRPr="00EB61E6">
        <w:rPr>
          <w:bCs/>
        </w:rPr>
        <w:t>;</w:t>
      </w:r>
    </w:p>
    <w:p w:rsidR="009E00E1" w:rsidRPr="00EB61E6" w:rsidRDefault="009E00E1" w:rsidP="009E00E1">
      <w:pPr>
        <w:autoSpaceDE w:val="0"/>
        <w:autoSpaceDN w:val="0"/>
        <w:adjustRightInd w:val="0"/>
        <w:jc w:val="both"/>
        <w:rPr>
          <w:bCs/>
        </w:rPr>
      </w:pPr>
      <w:r w:rsidRPr="00EB61E6">
        <w:rPr>
          <w:bCs/>
        </w:rPr>
        <w:t xml:space="preserve">- заключение УЭР и МЗ Нерюнгринской районной администрации от </w:t>
      </w:r>
      <w:r>
        <w:rPr>
          <w:bCs/>
        </w:rPr>
        <w:t>18</w:t>
      </w:r>
      <w:r w:rsidRPr="00EB61E6">
        <w:rPr>
          <w:bCs/>
        </w:rPr>
        <w:t>.</w:t>
      </w:r>
      <w:r>
        <w:rPr>
          <w:bCs/>
        </w:rPr>
        <w:t>10</w:t>
      </w:r>
      <w:r w:rsidRPr="00EB61E6">
        <w:rPr>
          <w:bCs/>
        </w:rPr>
        <w:t xml:space="preserve">.2017 № </w:t>
      </w:r>
      <w:r>
        <w:rPr>
          <w:bCs/>
        </w:rPr>
        <w:t>52</w:t>
      </w:r>
      <w:r w:rsidRPr="00EB61E6">
        <w:rPr>
          <w:bCs/>
        </w:rPr>
        <w:t>;</w:t>
      </w:r>
    </w:p>
    <w:p w:rsidR="00EB61E6" w:rsidRPr="00EB61E6" w:rsidRDefault="00EB61E6" w:rsidP="00EB61E6">
      <w:pPr>
        <w:autoSpaceDE w:val="0"/>
        <w:autoSpaceDN w:val="0"/>
        <w:adjustRightInd w:val="0"/>
        <w:jc w:val="both"/>
        <w:rPr>
          <w:bCs/>
        </w:rPr>
      </w:pPr>
      <w:r w:rsidRPr="00EB61E6">
        <w:rPr>
          <w:bCs/>
        </w:rPr>
        <w:t xml:space="preserve">- заключение УЭР и МЗ Нерюнгринской районной администрации от </w:t>
      </w:r>
      <w:r w:rsidR="009E00E1">
        <w:rPr>
          <w:bCs/>
        </w:rPr>
        <w:t>26</w:t>
      </w:r>
      <w:r w:rsidRPr="00EB61E6">
        <w:rPr>
          <w:bCs/>
        </w:rPr>
        <w:t>.</w:t>
      </w:r>
      <w:r w:rsidR="00EA3697">
        <w:rPr>
          <w:bCs/>
        </w:rPr>
        <w:t>10</w:t>
      </w:r>
      <w:r w:rsidRPr="00EB61E6">
        <w:rPr>
          <w:bCs/>
        </w:rPr>
        <w:t xml:space="preserve">.2017 № </w:t>
      </w:r>
      <w:r w:rsidR="009E00E1">
        <w:rPr>
          <w:bCs/>
        </w:rPr>
        <w:t>56</w:t>
      </w:r>
      <w:r w:rsidRPr="00EB61E6">
        <w:rPr>
          <w:bCs/>
        </w:rPr>
        <w:t>;</w:t>
      </w:r>
    </w:p>
    <w:p w:rsidR="00EB61E6" w:rsidRDefault="00EB61E6" w:rsidP="00EB61E6">
      <w:pPr>
        <w:autoSpaceDE w:val="0"/>
        <w:autoSpaceDN w:val="0"/>
        <w:adjustRightInd w:val="0"/>
        <w:jc w:val="both"/>
        <w:rPr>
          <w:bCs/>
        </w:rPr>
      </w:pPr>
      <w:r w:rsidRPr="00EB61E6">
        <w:rPr>
          <w:bCs/>
        </w:rPr>
        <w:t xml:space="preserve">- заключение управления финансов Нерюнгринской районной администрации от </w:t>
      </w:r>
      <w:r w:rsidR="009E00E1">
        <w:rPr>
          <w:bCs/>
        </w:rPr>
        <w:t>17</w:t>
      </w:r>
      <w:r w:rsidRPr="00EB61E6">
        <w:rPr>
          <w:bCs/>
        </w:rPr>
        <w:t>.</w:t>
      </w:r>
      <w:r w:rsidR="00EA3697">
        <w:rPr>
          <w:bCs/>
        </w:rPr>
        <w:t>10</w:t>
      </w:r>
      <w:r w:rsidRPr="00EB61E6">
        <w:rPr>
          <w:bCs/>
        </w:rPr>
        <w:t>.2017;</w:t>
      </w:r>
    </w:p>
    <w:p w:rsidR="00EB61E6" w:rsidRDefault="00EB61E6" w:rsidP="00EB61E6">
      <w:pPr>
        <w:autoSpaceDE w:val="0"/>
        <w:autoSpaceDN w:val="0"/>
        <w:adjustRightInd w:val="0"/>
        <w:jc w:val="both"/>
        <w:rPr>
          <w:bCs/>
        </w:rPr>
      </w:pPr>
      <w:r>
        <w:rPr>
          <w:bCs/>
        </w:rPr>
        <w:t xml:space="preserve">- заключение комиссии по противодействию коррупции в МО «Нерюнгринский район» от </w:t>
      </w:r>
      <w:r w:rsidR="009E00E1">
        <w:rPr>
          <w:bCs/>
        </w:rPr>
        <w:t>01</w:t>
      </w:r>
      <w:r>
        <w:rPr>
          <w:bCs/>
        </w:rPr>
        <w:t>.</w:t>
      </w:r>
      <w:r w:rsidR="00EA3697">
        <w:rPr>
          <w:bCs/>
        </w:rPr>
        <w:t>1</w:t>
      </w:r>
      <w:r w:rsidR="009E00E1">
        <w:rPr>
          <w:bCs/>
        </w:rPr>
        <w:t>1</w:t>
      </w:r>
      <w:r>
        <w:rPr>
          <w:bCs/>
        </w:rPr>
        <w:t>.2017 № 03-24/</w:t>
      </w:r>
      <w:r w:rsidR="009E00E1">
        <w:rPr>
          <w:bCs/>
        </w:rPr>
        <w:t>83</w:t>
      </w:r>
      <w:r w:rsidR="00924C4E">
        <w:rPr>
          <w:bCs/>
        </w:rPr>
        <w:t>;</w:t>
      </w:r>
    </w:p>
    <w:p w:rsidR="00924C4E" w:rsidRPr="00190B51" w:rsidRDefault="00924C4E" w:rsidP="00EB61E6">
      <w:pPr>
        <w:autoSpaceDE w:val="0"/>
        <w:autoSpaceDN w:val="0"/>
        <w:adjustRightInd w:val="0"/>
        <w:jc w:val="both"/>
        <w:rPr>
          <w:bCs/>
        </w:rPr>
      </w:pPr>
      <w:r>
        <w:rPr>
          <w:bCs/>
        </w:rPr>
        <w:t>- финансово-экономические обоснования (</w:t>
      </w:r>
      <w:r w:rsidR="009E00E1">
        <w:rPr>
          <w:bCs/>
        </w:rPr>
        <w:t>письма, коммерческие предложения, расчеты</w:t>
      </w:r>
      <w:r w:rsidR="00EA3697">
        <w:rPr>
          <w:bCs/>
        </w:rPr>
        <w:t>)</w:t>
      </w:r>
      <w:r>
        <w:rPr>
          <w:bCs/>
        </w:rPr>
        <w:t xml:space="preserve">. </w:t>
      </w:r>
    </w:p>
    <w:p w:rsidR="00172615" w:rsidRPr="00E851A2" w:rsidRDefault="006A75BF" w:rsidP="00BA145F">
      <w:pPr>
        <w:autoSpaceDE w:val="0"/>
        <w:autoSpaceDN w:val="0"/>
        <w:adjustRightInd w:val="0"/>
        <w:ind w:firstLine="708"/>
        <w:jc w:val="both"/>
      </w:pPr>
      <w:r w:rsidRPr="00E851A2">
        <w:t>Ф</w:t>
      </w:r>
      <w:r w:rsidR="00172615" w:rsidRPr="00E851A2">
        <w:t xml:space="preserve">инансово-экономическая экспертиза проекта </w:t>
      </w:r>
      <w:r w:rsidR="00172615" w:rsidRPr="00E851A2">
        <w:rPr>
          <w:bCs/>
        </w:rPr>
        <w:t xml:space="preserve"> </w:t>
      </w:r>
      <w:r w:rsidR="00C40714" w:rsidRPr="00E851A2">
        <w:t xml:space="preserve">постановления Нерюнгринской районной администрации </w:t>
      </w:r>
      <w:r w:rsidR="00172615" w:rsidRPr="00E851A2">
        <w:rPr>
          <w:bCs/>
        </w:rPr>
        <w:t xml:space="preserve">проведена с учетом </w:t>
      </w:r>
      <w:r w:rsidR="00172615" w:rsidRPr="00E851A2">
        <w:t>П</w:t>
      </w:r>
      <w:hyperlink r:id="rId6" w:history="1">
        <w:r w:rsidR="00172615" w:rsidRPr="00E851A2">
          <w:rPr>
            <w:rStyle w:val="a5"/>
            <w:color w:val="auto"/>
            <w:u w:val="none"/>
          </w:rPr>
          <w:t>орядк</w:t>
        </w:r>
      </w:hyperlink>
      <w:r w:rsidR="008A7120" w:rsidRPr="00E851A2">
        <w:t>а</w:t>
      </w:r>
      <w:r w:rsidR="00172615" w:rsidRPr="00E851A2">
        <w:t xml:space="preserve"> разработки, утверждения и реализации муниципальных программ муниципального образования «Нерюнгринский район», утвержденного постановлением Нерюнгрин</w:t>
      </w:r>
      <w:r w:rsidR="00C40714" w:rsidRPr="00E851A2">
        <w:t>ской районной администрации от 02</w:t>
      </w:r>
      <w:r w:rsidR="00172615" w:rsidRPr="00E851A2">
        <w:t>.0</w:t>
      </w:r>
      <w:r w:rsidR="00C40714" w:rsidRPr="00E851A2">
        <w:t>4</w:t>
      </w:r>
      <w:r w:rsidR="00172615" w:rsidRPr="00E851A2">
        <w:t>.201</w:t>
      </w:r>
      <w:r w:rsidR="00C40714" w:rsidRPr="00E851A2">
        <w:t xml:space="preserve">5 </w:t>
      </w:r>
      <w:r w:rsidR="000E5DF1">
        <w:t>№</w:t>
      </w:r>
      <w:r w:rsidR="00C40714" w:rsidRPr="00E851A2">
        <w:t xml:space="preserve"> 696</w:t>
      </w:r>
      <w:r w:rsidR="00172615" w:rsidRPr="00E851A2">
        <w:t xml:space="preserve"> "Об утверждении разработки, утверждения и реализации муниципальных программ муниципального образования «Нерюнгринский район» с учетом изменений, внесенных  постановлением Нерюнгринской районной администрации </w:t>
      </w:r>
      <w:r w:rsidR="00253675" w:rsidRPr="00E851A2">
        <w:t>Республики Саха (Якутия)</w:t>
      </w:r>
      <w:r w:rsidR="00253675" w:rsidRPr="00E851A2">
        <w:rPr>
          <w:b/>
        </w:rPr>
        <w:t xml:space="preserve"> </w:t>
      </w:r>
      <w:r w:rsidR="00253675" w:rsidRPr="00E851A2">
        <w:t xml:space="preserve">от </w:t>
      </w:r>
      <w:r w:rsidR="000E5DF1">
        <w:t>0</w:t>
      </w:r>
      <w:r w:rsidR="00253675" w:rsidRPr="00E851A2">
        <w:t>3</w:t>
      </w:r>
      <w:r w:rsidR="000E5DF1">
        <w:t>.09.</w:t>
      </w:r>
      <w:r w:rsidR="00253675" w:rsidRPr="00E851A2">
        <w:t>015 </w:t>
      </w:r>
      <w:r w:rsidR="000E5DF1">
        <w:t>№</w:t>
      </w:r>
      <w:r w:rsidR="00253675" w:rsidRPr="00E851A2">
        <w:t> 1469</w:t>
      </w:r>
      <w:r w:rsidR="00253675" w:rsidRPr="00E851A2">
        <w:rPr>
          <w:b/>
        </w:rPr>
        <w:t xml:space="preserve"> </w:t>
      </w:r>
      <w:r w:rsidR="00253675" w:rsidRPr="00E851A2">
        <w:t xml:space="preserve">"О внесении изменений в постановление Нерюнгринской районной администрации от 02.04.2015 </w:t>
      </w:r>
      <w:r w:rsidR="000E5DF1">
        <w:t>№</w:t>
      </w:r>
      <w:r w:rsidR="00253675" w:rsidRPr="00E851A2">
        <w:t> 696 "Об утверждении Порядка разработки, утверждения и реализации муниципальных программ муниципального образования "Нерюнгринский район",</w:t>
      </w:r>
      <w:r w:rsidR="00253675" w:rsidRPr="00E851A2">
        <w:rPr>
          <w:b/>
        </w:rPr>
        <w:t xml:space="preserve"> </w:t>
      </w:r>
      <w:r w:rsidR="00172615" w:rsidRPr="00E851A2">
        <w:t xml:space="preserve">в соответствии со </w:t>
      </w:r>
      <w:hyperlink r:id="rId7" w:history="1">
        <w:r w:rsidR="00172615" w:rsidRPr="00E851A2">
          <w:rPr>
            <w:rStyle w:val="a5"/>
            <w:color w:val="auto"/>
            <w:u w:val="none"/>
          </w:rPr>
          <w:t>статьей 179</w:t>
        </w:r>
      </w:hyperlink>
      <w:r w:rsidR="00172615" w:rsidRPr="00E851A2">
        <w:t xml:space="preserve"> Бюджетного кодекса РФ.</w:t>
      </w:r>
    </w:p>
    <w:p w:rsidR="00172615" w:rsidRPr="004B1E0B" w:rsidRDefault="000E5DF1" w:rsidP="000E5DF1">
      <w:pPr>
        <w:tabs>
          <w:tab w:val="left" w:pos="0"/>
        </w:tabs>
        <w:autoSpaceDE w:val="0"/>
        <w:autoSpaceDN w:val="0"/>
        <w:adjustRightInd w:val="0"/>
        <w:jc w:val="both"/>
        <w:outlineLvl w:val="3"/>
      </w:pPr>
      <w:r>
        <w:tab/>
      </w:r>
      <w:r w:rsidR="00172615" w:rsidRPr="004B1E0B">
        <w:t>В ходе проведения проверки также учтены следующие нормативные документы:</w:t>
      </w:r>
    </w:p>
    <w:p w:rsidR="00637A16" w:rsidRDefault="002A7693" w:rsidP="000E5DF1">
      <w:pPr>
        <w:pStyle w:val="a4"/>
        <w:numPr>
          <w:ilvl w:val="0"/>
          <w:numId w:val="2"/>
        </w:numPr>
        <w:tabs>
          <w:tab w:val="left" w:pos="0"/>
          <w:tab w:val="left" w:pos="284"/>
          <w:tab w:val="left" w:pos="567"/>
        </w:tabs>
        <w:ind w:left="0" w:firstLine="0"/>
        <w:jc w:val="both"/>
      </w:pPr>
      <w:r w:rsidRPr="004B1E0B">
        <w:t xml:space="preserve">Решение Нерюнгринского районного Совета депутатов от </w:t>
      </w:r>
      <w:r w:rsidR="00637A16" w:rsidRPr="004B1E0B">
        <w:t>20</w:t>
      </w:r>
      <w:r w:rsidRPr="004B1E0B">
        <w:t>.12.201</w:t>
      </w:r>
      <w:r w:rsidR="00637A16" w:rsidRPr="004B1E0B">
        <w:t>6 № 5</w:t>
      </w:r>
      <w:r w:rsidRPr="004B1E0B">
        <w:t>-</w:t>
      </w:r>
      <w:r w:rsidR="00637A16" w:rsidRPr="004B1E0B">
        <w:t>33</w:t>
      </w:r>
      <w:r w:rsidRPr="004B1E0B">
        <w:t xml:space="preserve"> «О бюджете Нерюнгринского района на 201</w:t>
      </w:r>
      <w:r w:rsidR="00637A16" w:rsidRPr="004B1E0B">
        <w:t>7</w:t>
      </w:r>
      <w:r w:rsidRPr="004B1E0B">
        <w:t xml:space="preserve"> год</w:t>
      </w:r>
      <w:r w:rsidR="00637A16" w:rsidRPr="004B1E0B">
        <w:t xml:space="preserve"> и на плановый период 2018 и 2019 годов».</w:t>
      </w:r>
    </w:p>
    <w:p w:rsidR="000E5DF1" w:rsidRPr="004B1E0B" w:rsidRDefault="000E5DF1" w:rsidP="000E5DF1">
      <w:pPr>
        <w:pStyle w:val="a4"/>
        <w:numPr>
          <w:ilvl w:val="0"/>
          <w:numId w:val="2"/>
        </w:numPr>
        <w:tabs>
          <w:tab w:val="left" w:pos="284"/>
        </w:tabs>
        <w:ind w:left="0" w:firstLine="0"/>
        <w:jc w:val="both"/>
      </w:pPr>
      <w:r>
        <w:t xml:space="preserve">Решение Нерюнгринского районного Совета депутатов </w:t>
      </w:r>
      <w:r w:rsidRPr="004B1E0B">
        <w:t xml:space="preserve">от </w:t>
      </w:r>
      <w:r>
        <w:t>1</w:t>
      </w:r>
      <w:r w:rsidR="00EA3697">
        <w:t>9</w:t>
      </w:r>
      <w:r w:rsidRPr="004B1E0B">
        <w:t>.</w:t>
      </w:r>
      <w:r>
        <w:t>0</w:t>
      </w:r>
      <w:r w:rsidR="00EA3697">
        <w:t>9</w:t>
      </w:r>
      <w:r w:rsidRPr="004B1E0B">
        <w:t>.201</w:t>
      </w:r>
      <w:r>
        <w:t>7</w:t>
      </w:r>
      <w:r w:rsidRPr="004B1E0B">
        <w:t xml:space="preserve"> № </w:t>
      </w:r>
      <w:r>
        <w:t>3</w:t>
      </w:r>
      <w:r w:rsidRPr="004B1E0B">
        <w:t>-</w:t>
      </w:r>
      <w:r w:rsidR="00EA3697">
        <w:t>40</w:t>
      </w:r>
      <w:r>
        <w:t xml:space="preserve"> « О внесении изменений в р</w:t>
      </w:r>
      <w:r w:rsidRPr="004B1E0B">
        <w:t>ешение Нерюнгринского районного Совета депутатов от 20.12.2016 № 5-33 «О бюджете Нерюнгринского района на 2017 год и на плановый период 2018 и 2019 годов»</w:t>
      </w:r>
      <w:r>
        <w:t>.</w:t>
      </w:r>
    </w:p>
    <w:p w:rsidR="00456ABA" w:rsidRPr="004E6D89" w:rsidRDefault="000E5DF1" w:rsidP="004E6D89">
      <w:pPr>
        <w:autoSpaceDE w:val="0"/>
        <w:autoSpaceDN w:val="0"/>
        <w:adjustRightInd w:val="0"/>
        <w:jc w:val="both"/>
      </w:pPr>
      <w:r>
        <w:rPr>
          <w:bCs/>
        </w:rPr>
        <w:t>3</w:t>
      </w:r>
      <w:r w:rsidR="00456ABA" w:rsidRPr="004E6D89">
        <w:rPr>
          <w:bCs/>
        </w:rPr>
        <w:t xml:space="preserve">. </w:t>
      </w:r>
      <w:r w:rsidR="004E6D89" w:rsidRPr="004E6D89">
        <w:rPr>
          <w:bCs/>
        </w:rPr>
        <w:t>Постановление Нерюнгринской районной администрации от 08.11.2016 № 1509 «Об утверждении Муниципальной программы «Управление муниципальной собственностью муниципального образования «Нерюнгринский район на 2017-2021 годы</w:t>
      </w:r>
      <w:r w:rsidR="004E6D89" w:rsidRPr="004E6D89">
        <w:t>»</w:t>
      </w:r>
      <w:r w:rsidR="00456ABA" w:rsidRPr="004E6D89">
        <w:t>.</w:t>
      </w:r>
    </w:p>
    <w:p w:rsidR="00B24010" w:rsidRDefault="00793DFA" w:rsidP="00842618">
      <w:pPr>
        <w:tabs>
          <w:tab w:val="left" w:pos="567"/>
        </w:tabs>
        <w:autoSpaceDE w:val="0"/>
        <w:autoSpaceDN w:val="0"/>
        <w:adjustRightInd w:val="0"/>
        <w:jc w:val="both"/>
        <w:outlineLvl w:val="3"/>
      </w:pPr>
      <w:r>
        <w:lastRenderedPageBreak/>
        <w:tab/>
      </w:r>
      <w:r w:rsidR="000D684A">
        <w:t>О</w:t>
      </w:r>
      <w:r w:rsidR="0080118D">
        <w:t>бъем финансирования по базовому варианту составил</w:t>
      </w:r>
      <w:r w:rsidRPr="00793DFA">
        <w:t xml:space="preserve"> </w:t>
      </w:r>
      <w:r w:rsidR="00133F65">
        <w:t>2</w:t>
      </w:r>
      <w:r w:rsidR="0080118D">
        <w:t>4</w:t>
      </w:r>
      <w:r w:rsidR="00842618">
        <w:t>5 645,5</w:t>
      </w:r>
      <w:r w:rsidRPr="00793DFA">
        <w:t xml:space="preserve"> тыс. рублей, в том числе по периодам: 2017 год – </w:t>
      </w:r>
      <w:r w:rsidR="00842618">
        <w:t>80 514</w:t>
      </w:r>
      <w:r w:rsidR="0080118D">
        <w:t>,8</w:t>
      </w:r>
      <w:r w:rsidRPr="00793DFA">
        <w:t xml:space="preserve"> тыс. рублей; 2018 год – 4</w:t>
      </w:r>
      <w:r w:rsidR="00133F65">
        <w:t>0</w:t>
      </w:r>
      <w:r w:rsidR="00842618">
        <w:t> 955,3</w:t>
      </w:r>
      <w:r w:rsidRPr="00793DFA">
        <w:t xml:space="preserve"> тыс. рублей; 2019 год – 4</w:t>
      </w:r>
      <w:r w:rsidR="00133F65">
        <w:t>0</w:t>
      </w:r>
      <w:r w:rsidR="00842618">
        <w:t> 600,1</w:t>
      </w:r>
      <w:r w:rsidRPr="00793DFA">
        <w:t xml:space="preserve"> тыс. рублей; 2020 год – 4</w:t>
      </w:r>
      <w:r w:rsidR="00842618">
        <w:t>0 942,1</w:t>
      </w:r>
      <w:r w:rsidRPr="00793DFA">
        <w:t xml:space="preserve"> тыс. рублей; 2021 год – 4</w:t>
      </w:r>
      <w:r w:rsidR="00842618">
        <w:t>2 633,2</w:t>
      </w:r>
      <w:r w:rsidRPr="00793DFA">
        <w:t xml:space="preserve"> тыс. рублей.</w:t>
      </w:r>
      <w:r w:rsidR="00B24010">
        <w:t xml:space="preserve"> </w:t>
      </w:r>
    </w:p>
    <w:p w:rsidR="00842618" w:rsidRDefault="000D684A" w:rsidP="000D684A">
      <w:pPr>
        <w:tabs>
          <w:tab w:val="left" w:pos="0"/>
        </w:tabs>
        <w:jc w:val="both"/>
      </w:pPr>
      <w:r>
        <w:tab/>
      </w:r>
      <w:r>
        <w:t xml:space="preserve">Объем финансирования </w:t>
      </w:r>
      <w:r>
        <w:t>п</w:t>
      </w:r>
      <w:r w:rsidR="00B420A7">
        <w:t>о интенсивному варианту объем финансирования составил – 26</w:t>
      </w:r>
      <w:r w:rsidR="00842618">
        <w:t>6 185,4</w:t>
      </w:r>
      <w:r w:rsidR="00B420A7">
        <w:t xml:space="preserve"> тыс. рублей, в том числе: в 2017 году </w:t>
      </w:r>
      <w:r w:rsidR="00842618">
        <w:t>–</w:t>
      </w:r>
      <w:r w:rsidR="00B420A7">
        <w:t xml:space="preserve"> </w:t>
      </w:r>
      <w:r w:rsidR="00842618">
        <w:t>80 514,8</w:t>
      </w:r>
      <w:r w:rsidR="00B420A7">
        <w:t xml:space="preserve"> тыс. рублей; в 2018 году – </w:t>
      </w:r>
      <w:r w:rsidR="00842618">
        <w:t>61 361,0</w:t>
      </w:r>
      <w:r w:rsidR="00B420A7">
        <w:t xml:space="preserve"> тыс. рублей; в 2019 году </w:t>
      </w:r>
      <w:r w:rsidR="00842618">
        <w:t>–</w:t>
      </w:r>
      <w:r w:rsidR="00B420A7">
        <w:t xml:space="preserve"> </w:t>
      </w:r>
      <w:r w:rsidR="00842618">
        <w:t>40 626,5</w:t>
      </w:r>
      <w:r w:rsidR="00B420A7">
        <w:t xml:space="preserve"> тыс. рублей; в 2020 г</w:t>
      </w:r>
      <w:bookmarkStart w:id="0" w:name="_GoBack"/>
      <w:bookmarkEnd w:id="0"/>
      <w:r w:rsidR="00B420A7">
        <w:t>оду - 4</w:t>
      </w:r>
      <w:r w:rsidR="00842618">
        <w:t>0</w:t>
      </w:r>
      <w:r w:rsidR="00B420A7">
        <w:t> </w:t>
      </w:r>
      <w:r w:rsidR="00842618">
        <w:t>996</w:t>
      </w:r>
      <w:r w:rsidR="00B420A7">
        <w:t xml:space="preserve"> тыс. рублей; в 2021 году </w:t>
      </w:r>
      <w:r w:rsidR="00842618">
        <w:t>–</w:t>
      </w:r>
      <w:r w:rsidR="00B420A7">
        <w:t xml:space="preserve"> 4</w:t>
      </w:r>
      <w:r w:rsidR="00842618">
        <w:t>2 687,1</w:t>
      </w:r>
      <w:r w:rsidR="00B420A7">
        <w:t xml:space="preserve"> тыс. рублей. </w:t>
      </w:r>
    </w:p>
    <w:p w:rsidR="000D684A" w:rsidRDefault="00842618" w:rsidP="00842618">
      <w:pPr>
        <w:tabs>
          <w:tab w:val="left" w:pos="0"/>
        </w:tabs>
        <w:jc w:val="both"/>
      </w:pPr>
      <w:r>
        <w:tab/>
      </w:r>
      <w:r w:rsidR="000D684A">
        <w:t>В результате проведения финансово-экономического анализа установлено</w:t>
      </w:r>
      <w:r w:rsidR="000D684A">
        <w:t>:</w:t>
      </w:r>
    </w:p>
    <w:p w:rsidR="00842618" w:rsidRPr="006456B3" w:rsidRDefault="000D684A" w:rsidP="000D684A">
      <w:pPr>
        <w:pStyle w:val="a4"/>
        <w:numPr>
          <w:ilvl w:val="0"/>
          <w:numId w:val="4"/>
        </w:numPr>
        <w:tabs>
          <w:tab w:val="left" w:pos="0"/>
        </w:tabs>
        <w:ind w:left="0" w:firstLine="360"/>
        <w:jc w:val="both"/>
      </w:pPr>
      <w:r>
        <w:t>О</w:t>
      </w:r>
      <w:r w:rsidR="00B420A7">
        <w:t>бъем финансирования</w:t>
      </w:r>
      <w:r w:rsidR="00842618">
        <w:t xml:space="preserve"> в 2017 году</w:t>
      </w:r>
      <w:r w:rsidR="00B420A7">
        <w:t xml:space="preserve"> увеличился в сумме </w:t>
      </w:r>
      <w:r w:rsidR="00842618">
        <w:t xml:space="preserve">4 400,0 </w:t>
      </w:r>
      <w:r w:rsidR="00B420A7">
        <w:t xml:space="preserve">тыс. рублей в связи с тем, что планируется </w:t>
      </w:r>
      <w:r w:rsidR="00842618">
        <w:t xml:space="preserve">направить </w:t>
      </w:r>
      <w:r w:rsidR="00842618">
        <w:t xml:space="preserve">средства </w:t>
      </w:r>
      <w:r w:rsidR="00842618">
        <w:t>на увеличение уставного капитала МУП «Переработчик» с целью приобретения экскаватора-погрузчика (общей стоимостью 4 400 000 руб.) Отсутствует обоснование</w:t>
      </w:r>
      <w:r w:rsidR="00842618" w:rsidRPr="006456B3">
        <w:t xml:space="preserve"> стоимости планируем</w:t>
      </w:r>
      <w:r w:rsidR="00842618">
        <w:t>ого</w:t>
      </w:r>
      <w:r w:rsidR="00842618" w:rsidRPr="006456B3">
        <w:t xml:space="preserve"> к приобретению основн</w:t>
      </w:r>
      <w:r w:rsidR="00842618">
        <w:t>ого</w:t>
      </w:r>
      <w:r w:rsidR="00842618" w:rsidRPr="006456B3">
        <w:t xml:space="preserve"> средств</w:t>
      </w:r>
      <w:r w:rsidR="00842618">
        <w:t>а</w:t>
      </w:r>
      <w:r w:rsidR="00842618" w:rsidRPr="006456B3">
        <w:t>, подтвержденн</w:t>
      </w:r>
      <w:r w:rsidR="00842618">
        <w:t>ое</w:t>
      </w:r>
      <w:r w:rsidR="00842618" w:rsidRPr="006456B3">
        <w:t xml:space="preserve"> прайс-листами (коммерческими предложениями), представленными </w:t>
      </w:r>
      <w:r w:rsidR="00842618" w:rsidRPr="000D684A">
        <w:rPr>
          <w:u w:val="single"/>
        </w:rPr>
        <w:t>не менее чем тремя юридическими лицами и (или) индивидуальными предпринимателями</w:t>
      </w:r>
      <w:r w:rsidR="00842618" w:rsidRPr="006456B3">
        <w:t>.</w:t>
      </w:r>
    </w:p>
    <w:p w:rsidR="00842618" w:rsidRDefault="00842618" w:rsidP="00842618">
      <w:pPr>
        <w:ind w:firstLine="709"/>
        <w:jc w:val="both"/>
      </w:pPr>
      <w:r>
        <w:t>Анализ показателей деятельности МУП «Переработчик» показал:</w:t>
      </w:r>
    </w:p>
    <w:p w:rsidR="00842618" w:rsidRDefault="00842618" w:rsidP="00842618">
      <w:pPr>
        <w:jc w:val="both"/>
      </w:pPr>
      <w:r>
        <w:t>- в</w:t>
      </w:r>
      <w:r w:rsidRPr="00241984">
        <w:t xml:space="preserve"> МУП «Переработчик» имеется прибыль, оставшаяся в распоряжении предприятия. По состоянию на 01.01.2016</w:t>
      </w:r>
      <w:r>
        <w:t xml:space="preserve"> года – 1 396,0 тыс. рублей</w:t>
      </w:r>
      <w:r w:rsidRPr="00241984">
        <w:t>, по состоянию на 01.01.2017</w:t>
      </w:r>
      <w:r>
        <w:t xml:space="preserve"> года – 2 432,0 тыс. рублей. </w:t>
      </w:r>
      <w:r w:rsidRPr="00241984">
        <w:t xml:space="preserve">За период 2016 и 2017 года предприятием не осуществлялись вложения в объекты основных средств.  </w:t>
      </w:r>
    </w:p>
    <w:p w:rsidR="00842618" w:rsidRDefault="00842618" w:rsidP="00842618">
      <w:pPr>
        <w:jc w:val="both"/>
      </w:pPr>
      <w:r>
        <w:t>- п</w:t>
      </w:r>
      <w:r w:rsidRPr="00241984">
        <w:t xml:space="preserve">редприятию производилось перечисление бюджетных средств на увеличение уставного капитала </w:t>
      </w:r>
      <w:r>
        <w:t xml:space="preserve">за 2015-2016 годы </w:t>
      </w:r>
      <w:r w:rsidRPr="00241984">
        <w:t>в размере</w:t>
      </w:r>
      <w:r>
        <w:t xml:space="preserve"> – </w:t>
      </w:r>
      <w:r w:rsidRPr="006F0972">
        <w:rPr>
          <w:b/>
        </w:rPr>
        <w:t>6</w:t>
      </w:r>
      <w:r>
        <w:rPr>
          <w:b/>
        </w:rPr>
        <w:t xml:space="preserve"> </w:t>
      </w:r>
      <w:r w:rsidRPr="006F0972">
        <w:rPr>
          <w:b/>
        </w:rPr>
        <w:t>581,0</w:t>
      </w:r>
      <w:r>
        <w:t xml:space="preserve"> тыс. рублей на разработку проектно-сметной документации.</w:t>
      </w:r>
      <w:r w:rsidRPr="00241984">
        <w:t xml:space="preserve"> По состоянию на 0</w:t>
      </w:r>
      <w:r>
        <w:t xml:space="preserve">1.11.2017 года средства от увеличения уставного фонда в 2015 году освоены не в полном объеме (перечислено 3 901,0 тыс. рублей, освоено – 2 730 тыс. рублей. При этом, срок исполнения обязательств по договору истек 31.05.2016 года. По настоящее время обязательства не исполнены. За 2016 год от средств, </w:t>
      </w:r>
      <w:r w:rsidRPr="00241984">
        <w:t xml:space="preserve">направленных на увеличение уставного капитала на разработку проектно-сметной документации </w:t>
      </w:r>
      <w:r>
        <w:t>в размере 2 680,0 тыс. рублей, имеется экономия по результатам проведения аукциона</w:t>
      </w:r>
      <w:r w:rsidRPr="00241984">
        <w:t xml:space="preserve"> в</w:t>
      </w:r>
      <w:r>
        <w:t xml:space="preserve"> сумме</w:t>
      </w:r>
      <w:r w:rsidRPr="00241984">
        <w:t xml:space="preserve"> </w:t>
      </w:r>
      <w:r>
        <w:t>854,0 тыс. рублей.</w:t>
      </w:r>
    </w:p>
    <w:p w:rsidR="00842618" w:rsidRPr="00B45A12" w:rsidRDefault="00842618" w:rsidP="00842618">
      <w:pPr>
        <w:jc w:val="both"/>
      </w:pPr>
      <w:r w:rsidRPr="00B45A12">
        <w:t xml:space="preserve">- по данным бухгалтерской отчетности у предприятия по итогам 9 месяцев имеется прибыль в размере 3 904,0 тыс. рублей. </w:t>
      </w:r>
    </w:p>
    <w:p w:rsidR="00842618" w:rsidRPr="00B45A12" w:rsidRDefault="00842618" w:rsidP="00842618">
      <w:pPr>
        <w:jc w:val="both"/>
      </w:pPr>
      <w:r w:rsidRPr="00B45A12">
        <w:t>- у предприятия отсутствует обоснование невозможности использования альтернативных источников финансирования (займы, кредиты, лизинг, собственные средства. муниципального предприятия).</w:t>
      </w:r>
    </w:p>
    <w:p w:rsidR="00842618" w:rsidRPr="00B45A12" w:rsidRDefault="00842618" w:rsidP="00842618">
      <w:pPr>
        <w:pStyle w:val="s15"/>
        <w:spacing w:before="0" w:beforeAutospacing="0" w:after="0" w:afterAutospacing="0"/>
        <w:jc w:val="both"/>
      </w:pPr>
      <w:r w:rsidRPr="00B45A12">
        <w:t>Учитывая вышеизложенное, Контрольно-счетная палата МО «Нерюнгринский район» может сделать вывод об отсутствии обоснований  для увеличения уставного фонда МУП «Переработчик» за счет средств бюджета Нерюнгринского района.  Считаем экономически целесообразным рассмотреть увеличение уставного фонда муниципального предприятия в</w:t>
      </w:r>
      <w:r w:rsidRPr="00B45A12">
        <w:rPr>
          <w:rStyle w:val="s10"/>
        </w:rPr>
        <w:t xml:space="preserve"> соответствии со ст. 14.</w:t>
      </w:r>
      <w:r w:rsidRPr="00B45A12">
        <w:t xml:space="preserve"> Федерального закона № 161-ФЗ  «О государственных и муниципальных унитарных предприятиях» за счет доходов, полученных в результате деятельности такого предприятия.</w:t>
      </w:r>
    </w:p>
    <w:p w:rsidR="00C86BBE" w:rsidRDefault="00B24010" w:rsidP="000D684A">
      <w:pPr>
        <w:pStyle w:val="a4"/>
        <w:numPr>
          <w:ilvl w:val="0"/>
          <w:numId w:val="4"/>
        </w:numPr>
        <w:tabs>
          <w:tab w:val="left" w:pos="0"/>
        </w:tabs>
        <w:autoSpaceDE w:val="0"/>
        <w:autoSpaceDN w:val="0"/>
        <w:adjustRightInd w:val="0"/>
        <w:ind w:left="0" w:firstLine="360"/>
        <w:jc w:val="both"/>
        <w:outlineLvl w:val="3"/>
      </w:pPr>
      <w:r w:rsidRPr="000D684A">
        <w:rPr>
          <w:u w:val="single"/>
        </w:rPr>
        <w:t xml:space="preserve">Вносятся изменения в </w:t>
      </w:r>
      <w:r w:rsidR="00842618" w:rsidRPr="000D684A">
        <w:rPr>
          <w:u w:val="single"/>
        </w:rPr>
        <w:t xml:space="preserve">финансирование </w:t>
      </w:r>
      <w:r w:rsidRPr="000D684A">
        <w:rPr>
          <w:u w:val="single"/>
        </w:rPr>
        <w:t>муниципальн</w:t>
      </w:r>
      <w:r w:rsidR="00842618" w:rsidRPr="000D684A">
        <w:rPr>
          <w:u w:val="single"/>
        </w:rPr>
        <w:t>ой</w:t>
      </w:r>
      <w:r w:rsidRPr="000D684A">
        <w:rPr>
          <w:u w:val="single"/>
        </w:rPr>
        <w:t xml:space="preserve"> программ</w:t>
      </w:r>
      <w:r w:rsidR="00842618" w:rsidRPr="000D684A">
        <w:rPr>
          <w:u w:val="single"/>
        </w:rPr>
        <w:t>ы во все периоды действия программы.</w:t>
      </w:r>
      <w:r w:rsidR="00C86BBE" w:rsidRPr="000D684A">
        <w:rPr>
          <w:u w:val="single"/>
        </w:rPr>
        <w:t xml:space="preserve"> При этом</w:t>
      </w:r>
      <w:r w:rsidR="00C86BBE" w:rsidRPr="000D684A">
        <w:rPr>
          <w:b/>
          <w:u w:val="single"/>
        </w:rPr>
        <w:t>, отсутствуют</w:t>
      </w:r>
      <w:r w:rsidR="00C86BBE" w:rsidRPr="000D684A">
        <w:rPr>
          <w:u w:val="single"/>
        </w:rPr>
        <w:t xml:space="preserve"> финансово-экономические обоснования вносимых изменений в период 2018-2021 гг</w:t>
      </w:r>
      <w:r w:rsidR="00C86BBE">
        <w:t>.</w:t>
      </w:r>
    </w:p>
    <w:p w:rsidR="00C86BBE" w:rsidRDefault="00924C4E" w:rsidP="000D684A">
      <w:pPr>
        <w:pStyle w:val="a4"/>
        <w:numPr>
          <w:ilvl w:val="0"/>
          <w:numId w:val="4"/>
        </w:numPr>
        <w:tabs>
          <w:tab w:val="left" w:pos="0"/>
        </w:tabs>
        <w:autoSpaceDE w:val="0"/>
        <w:autoSpaceDN w:val="0"/>
        <w:adjustRightInd w:val="0"/>
        <w:ind w:left="0" w:firstLine="426"/>
        <w:jc w:val="both"/>
        <w:outlineLvl w:val="3"/>
      </w:pPr>
      <w:r>
        <w:t xml:space="preserve">Объем финансирования по муниципальной программе </w:t>
      </w:r>
      <w:r w:rsidRPr="000D684A">
        <w:rPr>
          <w:bCs/>
        </w:rPr>
        <w:t>«Управление муниципальной собственностью муниципального образования «Нерюнгринский район на 2017-2021 годы</w:t>
      </w:r>
      <w:r w:rsidRPr="00F6392F">
        <w:t>»</w:t>
      </w:r>
      <w:r>
        <w:t xml:space="preserve"> </w:t>
      </w:r>
      <w:r w:rsidR="0080118D">
        <w:t>по базовому варианту</w:t>
      </w:r>
      <w:r w:rsidR="00C86BBE">
        <w:t xml:space="preserve"> </w:t>
      </w:r>
      <w:r w:rsidR="00C86BBE" w:rsidRPr="000D684A">
        <w:rPr>
          <w:b/>
        </w:rPr>
        <w:t>не</w:t>
      </w:r>
      <w:r w:rsidR="0080118D" w:rsidRPr="000D684A">
        <w:rPr>
          <w:b/>
        </w:rPr>
        <w:t xml:space="preserve"> </w:t>
      </w:r>
      <w:r w:rsidRPr="000D684A">
        <w:rPr>
          <w:b/>
        </w:rPr>
        <w:t xml:space="preserve">соответствует </w:t>
      </w:r>
      <w:r>
        <w:t xml:space="preserve">решению </w:t>
      </w:r>
      <w:r w:rsidRPr="004B1E0B">
        <w:t>Нерюнгринского районного Совета депутатов от 20.12.2016 № 5-33 «О бюджете Нерюнгринского района на 2017 год и на плановый период 2018 и 2019 годов»</w:t>
      </w:r>
      <w:r>
        <w:t xml:space="preserve"> (с изменениями от 1</w:t>
      </w:r>
      <w:r w:rsidR="0080118D">
        <w:t>9</w:t>
      </w:r>
      <w:r>
        <w:t>.0</w:t>
      </w:r>
      <w:r w:rsidR="0080118D">
        <w:t>9</w:t>
      </w:r>
      <w:r>
        <w:t>.2017 № 3-</w:t>
      </w:r>
      <w:r w:rsidR="0080118D">
        <w:t>40</w:t>
      </w:r>
      <w:r>
        <w:t>)</w:t>
      </w:r>
      <w:r w:rsidR="0080118D">
        <w:t>.</w:t>
      </w:r>
    </w:p>
    <w:p w:rsidR="00BA423B" w:rsidRPr="00C86BBE" w:rsidRDefault="00601236" w:rsidP="00C86BBE">
      <w:pPr>
        <w:ind w:firstLine="708"/>
        <w:jc w:val="both"/>
        <w:rPr>
          <w:b/>
        </w:rPr>
      </w:pPr>
      <w:r w:rsidRPr="00C86BBE">
        <w:rPr>
          <w:b/>
        </w:rPr>
        <w:t>Следует</w:t>
      </w:r>
      <w:r w:rsidR="00C84DAA" w:rsidRPr="00C86BBE">
        <w:rPr>
          <w:b/>
        </w:rPr>
        <w:t xml:space="preserve"> отметить, что ранее </w:t>
      </w:r>
      <w:r w:rsidR="00C86BBE" w:rsidRPr="00C86BBE">
        <w:rPr>
          <w:b/>
        </w:rPr>
        <w:t>при подготовке Заключения № 86 от 13.10.2017 г. был указан ряд замечаний по внесению изменений в муниципальную программу.  При этом, никаких обоснований либо пояснений по учету замечаний в Контрольно-счетную палату МО «Нерюнгринский район»  предоставлено не было</w:t>
      </w:r>
      <w:r w:rsidR="00C86BBE">
        <w:rPr>
          <w:b/>
        </w:rPr>
        <w:t>.</w:t>
      </w:r>
    </w:p>
    <w:p w:rsidR="00924C4E" w:rsidRPr="00924C4E" w:rsidRDefault="00172615" w:rsidP="00924C4E">
      <w:pPr>
        <w:ind w:firstLine="708"/>
        <w:jc w:val="both"/>
      </w:pPr>
      <w:r w:rsidRPr="00924C4E">
        <w:t>В результате проведения финансово-экономическо</w:t>
      </w:r>
      <w:r w:rsidR="00924C4E" w:rsidRPr="00924C4E">
        <w:t>й</w:t>
      </w:r>
      <w:r w:rsidRPr="00924C4E">
        <w:t xml:space="preserve"> </w:t>
      </w:r>
      <w:r w:rsidR="00924C4E" w:rsidRPr="00924C4E">
        <w:t xml:space="preserve">экспертизы проекта постановления Нерюнгринской районной администрации </w:t>
      </w:r>
      <w:r w:rsidRPr="00924C4E">
        <w:t xml:space="preserve"> </w:t>
      </w:r>
      <w:r w:rsidR="00924C4E" w:rsidRPr="00924C4E">
        <w:rPr>
          <w:bCs/>
        </w:rPr>
        <w:t>«О внесении изменений в Постановление Нерюнгринской районной администрации от 08.11.2016 № 1509 «Об утверждении Муниципальной программы «Управление муниципальной собственностью муниципального образования «Нерюнгринский район на 2017-2021 годы</w:t>
      </w:r>
      <w:r w:rsidR="00924C4E" w:rsidRPr="00924C4E">
        <w:t xml:space="preserve">» </w:t>
      </w:r>
      <w:r w:rsidR="007642CA" w:rsidRPr="00924C4E">
        <w:t>Контрольно-счетн</w:t>
      </w:r>
      <w:r w:rsidR="00924C4E" w:rsidRPr="00924C4E">
        <w:t>ая</w:t>
      </w:r>
      <w:r w:rsidR="007642CA" w:rsidRPr="00924C4E">
        <w:t xml:space="preserve"> палат</w:t>
      </w:r>
      <w:r w:rsidR="00924C4E" w:rsidRPr="00924C4E">
        <w:t xml:space="preserve">а </w:t>
      </w:r>
      <w:r w:rsidR="00C86BBE">
        <w:t>считает необходимым устранить замечания</w:t>
      </w:r>
      <w:r w:rsidR="00E6465B" w:rsidRPr="00924C4E">
        <w:t xml:space="preserve">. </w:t>
      </w:r>
    </w:p>
    <w:p w:rsidR="00E6465B" w:rsidRPr="00BD0D54" w:rsidRDefault="00E6465B" w:rsidP="00172615">
      <w:pPr>
        <w:autoSpaceDE w:val="0"/>
        <w:autoSpaceDN w:val="0"/>
        <w:adjustRightInd w:val="0"/>
        <w:ind w:firstLine="540"/>
        <w:jc w:val="both"/>
        <w:outlineLvl w:val="1"/>
      </w:pPr>
    </w:p>
    <w:p w:rsidR="00172615" w:rsidRPr="00BD0D54" w:rsidRDefault="00C34996" w:rsidP="00172615">
      <w:pPr>
        <w:jc w:val="both"/>
        <w:outlineLvl w:val="0"/>
      </w:pPr>
      <w:r w:rsidRPr="00BD0D54">
        <w:t>Председатель</w:t>
      </w:r>
      <w:r w:rsidR="00172615" w:rsidRPr="00BD0D54">
        <w:tab/>
      </w:r>
      <w:r w:rsidR="00172615" w:rsidRPr="00BD0D54">
        <w:tab/>
      </w:r>
      <w:r w:rsidR="00172615" w:rsidRPr="00BD0D54">
        <w:tab/>
      </w:r>
      <w:r w:rsidR="00172615" w:rsidRPr="00BD0D54">
        <w:tab/>
      </w:r>
      <w:r w:rsidR="00172615" w:rsidRPr="00BD0D54">
        <w:tab/>
      </w:r>
      <w:r w:rsidR="00172615" w:rsidRPr="00BD0D54">
        <w:tab/>
      </w:r>
      <w:r w:rsidR="00172615" w:rsidRPr="00BD0D54">
        <w:tab/>
      </w:r>
    </w:p>
    <w:p w:rsidR="00172615" w:rsidRPr="00BD0D54" w:rsidRDefault="00172615" w:rsidP="00172615">
      <w:r w:rsidRPr="00BD0D54">
        <w:t>Контрольно-счетной</w:t>
      </w:r>
      <w:r w:rsidR="00C34996" w:rsidRPr="00BD0D54">
        <w:t xml:space="preserve"> палаты                 </w:t>
      </w:r>
      <w:r w:rsidR="00C34996" w:rsidRPr="00BD0D54">
        <w:tab/>
      </w:r>
      <w:r w:rsidR="00C34996" w:rsidRPr="00BD0D54">
        <w:tab/>
      </w:r>
      <w:r w:rsidR="00C34996" w:rsidRPr="00BD0D54">
        <w:tab/>
      </w:r>
      <w:r w:rsidR="00C34996" w:rsidRPr="00BD0D54">
        <w:tab/>
      </w:r>
      <w:r w:rsidR="00C34996" w:rsidRPr="00BD0D54">
        <w:tab/>
        <w:t xml:space="preserve">  </w:t>
      </w:r>
    </w:p>
    <w:p w:rsidR="00E6465B" w:rsidRDefault="00172615">
      <w:r w:rsidRPr="00BD0D54">
        <w:t>МО «Нерюнгринский район»</w:t>
      </w:r>
      <w:r w:rsidR="00924C4E" w:rsidRPr="00924C4E">
        <w:t xml:space="preserve"> </w:t>
      </w:r>
      <w:r w:rsidR="00924C4E">
        <w:tab/>
      </w:r>
      <w:r w:rsidR="00924C4E">
        <w:tab/>
      </w:r>
      <w:r w:rsidR="00924C4E">
        <w:tab/>
      </w:r>
      <w:r w:rsidR="00924C4E">
        <w:tab/>
      </w:r>
      <w:r w:rsidR="00924C4E">
        <w:tab/>
      </w:r>
      <w:r w:rsidR="00924C4E">
        <w:tab/>
      </w:r>
      <w:r w:rsidR="000D684A">
        <w:tab/>
      </w:r>
      <w:r w:rsidR="00924C4E" w:rsidRPr="00BD0D54">
        <w:t>Ю.С. Гнилицкая</w:t>
      </w:r>
    </w:p>
    <w:sectPr w:rsidR="00E6465B" w:rsidSect="000D684A">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06F1B"/>
    <w:multiLevelType w:val="hybridMultilevel"/>
    <w:tmpl w:val="4AE4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07585"/>
    <w:multiLevelType w:val="hybridMultilevel"/>
    <w:tmpl w:val="D464B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F54950"/>
    <w:multiLevelType w:val="multilevel"/>
    <w:tmpl w:val="26F85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F21A54"/>
    <w:multiLevelType w:val="hybridMultilevel"/>
    <w:tmpl w:val="1632D236"/>
    <w:lvl w:ilvl="0" w:tplc="0419000F">
      <w:start w:val="1"/>
      <w:numFmt w:val="decimal"/>
      <w:lvlText w:val="%1."/>
      <w:lvlJc w:val="left"/>
      <w:pPr>
        <w:ind w:left="2140" w:hanging="360"/>
      </w:pPr>
      <w:rPr>
        <w:rFonts w:hint="default"/>
      </w:rPr>
    </w:lvl>
    <w:lvl w:ilvl="1" w:tplc="04190017">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F9"/>
    <w:rsid w:val="00000B72"/>
    <w:rsid w:val="00006C2F"/>
    <w:rsid w:val="0001566A"/>
    <w:rsid w:val="00015B60"/>
    <w:rsid w:val="00022948"/>
    <w:rsid w:val="000343D9"/>
    <w:rsid w:val="000344C0"/>
    <w:rsid w:val="00042F08"/>
    <w:rsid w:val="00046A5A"/>
    <w:rsid w:val="00053801"/>
    <w:rsid w:val="00054D2E"/>
    <w:rsid w:val="00056611"/>
    <w:rsid w:val="00060D28"/>
    <w:rsid w:val="000658C3"/>
    <w:rsid w:val="00066F2B"/>
    <w:rsid w:val="000679CD"/>
    <w:rsid w:val="00070801"/>
    <w:rsid w:val="00074964"/>
    <w:rsid w:val="00074F02"/>
    <w:rsid w:val="00076805"/>
    <w:rsid w:val="0007717F"/>
    <w:rsid w:val="00087075"/>
    <w:rsid w:val="00087B78"/>
    <w:rsid w:val="000914B5"/>
    <w:rsid w:val="000922CD"/>
    <w:rsid w:val="0009423C"/>
    <w:rsid w:val="000A02CD"/>
    <w:rsid w:val="000A5051"/>
    <w:rsid w:val="000A5D4E"/>
    <w:rsid w:val="000A611C"/>
    <w:rsid w:val="000B7D23"/>
    <w:rsid w:val="000C16CE"/>
    <w:rsid w:val="000C1FF1"/>
    <w:rsid w:val="000C2C39"/>
    <w:rsid w:val="000C64ED"/>
    <w:rsid w:val="000C7B61"/>
    <w:rsid w:val="000D0630"/>
    <w:rsid w:val="000D684A"/>
    <w:rsid w:val="000D6C0D"/>
    <w:rsid w:val="000E32DA"/>
    <w:rsid w:val="000E4F8A"/>
    <w:rsid w:val="000E5DF1"/>
    <w:rsid w:val="000E6EF4"/>
    <w:rsid w:val="000F1277"/>
    <w:rsid w:val="000F36FD"/>
    <w:rsid w:val="000F5266"/>
    <w:rsid w:val="00100031"/>
    <w:rsid w:val="00101920"/>
    <w:rsid w:val="00105764"/>
    <w:rsid w:val="001064E8"/>
    <w:rsid w:val="00107281"/>
    <w:rsid w:val="00117ED5"/>
    <w:rsid w:val="00122073"/>
    <w:rsid w:val="0012287D"/>
    <w:rsid w:val="001242F4"/>
    <w:rsid w:val="001243D9"/>
    <w:rsid w:val="0012473D"/>
    <w:rsid w:val="0012558F"/>
    <w:rsid w:val="00125F6D"/>
    <w:rsid w:val="0012736A"/>
    <w:rsid w:val="00130CF0"/>
    <w:rsid w:val="00130FA6"/>
    <w:rsid w:val="0013191F"/>
    <w:rsid w:val="001325FA"/>
    <w:rsid w:val="00133F65"/>
    <w:rsid w:val="00135286"/>
    <w:rsid w:val="0013533D"/>
    <w:rsid w:val="001404B0"/>
    <w:rsid w:val="001415BC"/>
    <w:rsid w:val="001424FF"/>
    <w:rsid w:val="00143134"/>
    <w:rsid w:val="00146999"/>
    <w:rsid w:val="001506C8"/>
    <w:rsid w:val="00156890"/>
    <w:rsid w:val="0016770F"/>
    <w:rsid w:val="00167CBB"/>
    <w:rsid w:val="00172615"/>
    <w:rsid w:val="00172D81"/>
    <w:rsid w:val="00182D1B"/>
    <w:rsid w:val="00182E2D"/>
    <w:rsid w:val="0018358A"/>
    <w:rsid w:val="00184AB6"/>
    <w:rsid w:val="00184F5A"/>
    <w:rsid w:val="00186E8A"/>
    <w:rsid w:val="001873E2"/>
    <w:rsid w:val="00190B51"/>
    <w:rsid w:val="00190D7A"/>
    <w:rsid w:val="00192947"/>
    <w:rsid w:val="001A1F26"/>
    <w:rsid w:val="001A78DB"/>
    <w:rsid w:val="001C0845"/>
    <w:rsid w:val="001C3CC2"/>
    <w:rsid w:val="001C585B"/>
    <w:rsid w:val="001C5AA4"/>
    <w:rsid w:val="001D0A1E"/>
    <w:rsid w:val="001D63F3"/>
    <w:rsid w:val="001E3C0B"/>
    <w:rsid w:val="001E3E7C"/>
    <w:rsid w:val="001E72D3"/>
    <w:rsid w:val="001F3BC9"/>
    <w:rsid w:val="001F58C3"/>
    <w:rsid w:val="0020148D"/>
    <w:rsid w:val="002016B5"/>
    <w:rsid w:val="00201DD2"/>
    <w:rsid w:val="0020583F"/>
    <w:rsid w:val="002065EB"/>
    <w:rsid w:val="00207929"/>
    <w:rsid w:val="00210A3F"/>
    <w:rsid w:val="00211EC1"/>
    <w:rsid w:val="00216972"/>
    <w:rsid w:val="0021711C"/>
    <w:rsid w:val="0022049E"/>
    <w:rsid w:val="0022280E"/>
    <w:rsid w:val="00223D62"/>
    <w:rsid w:val="00224199"/>
    <w:rsid w:val="00225B4F"/>
    <w:rsid w:val="00227871"/>
    <w:rsid w:val="00227F3C"/>
    <w:rsid w:val="00231E6F"/>
    <w:rsid w:val="00234342"/>
    <w:rsid w:val="0023590A"/>
    <w:rsid w:val="00237CBB"/>
    <w:rsid w:val="0024165A"/>
    <w:rsid w:val="00242516"/>
    <w:rsid w:val="002466EA"/>
    <w:rsid w:val="002476CF"/>
    <w:rsid w:val="002503AF"/>
    <w:rsid w:val="00253675"/>
    <w:rsid w:val="00254072"/>
    <w:rsid w:val="00255D92"/>
    <w:rsid w:val="002565AD"/>
    <w:rsid w:val="0026004E"/>
    <w:rsid w:val="002604D7"/>
    <w:rsid w:val="00262519"/>
    <w:rsid w:val="00263E44"/>
    <w:rsid w:val="002657D1"/>
    <w:rsid w:val="002676BE"/>
    <w:rsid w:val="002746BB"/>
    <w:rsid w:val="00274804"/>
    <w:rsid w:val="00276C2C"/>
    <w:rsid w:val="00277D5A"/>
    <w:rsid w:val="00282340"/>
    <w:rsid w:val="00282576"/>
    <w:rsid w:val="00290637"/>
    <w:rsid w:val="0029076D"/>
    <w:rsid w:val="00291138"/>
    <w:rsid w:val="00295B1B"/>
    <w:rsid w:val="002970B5"/>
    <w:rsid w:val="002A3873"/>
    <w:rsid w:val="002A617A"/>
    <w:rsid w:val="002A6B59"/>
    <w:rsid w:val="002A7693"/>
    <w:rsid w:val="002B13BF"/>
    <w:rsid w:val="002B38B8"/>
    <w:rsid w:val="002B73D6"/>
    <w:rsid w:val="002B745C"/>
    <w:rsid w:val="002B7FC8"/>
    <w:rsid w:val="002C1255"/>
    <w:rsid w:val="002C2F96"/>
    <w:rsid w:val="002D3709"/>
    <w:rsid w:val="002D455B"/>
    <w:rsid w:val="002D5005"/>
    <w:rsid w:val="002D59D9"/>
    <w:rsid w:val="002D7F1B"/>
    <w:rsid w:val="002E17E1"/>
    <w:rsid w:val="002E2128"/>
    <w:rsid w:val="002E2A22"/>
    <w:rsid w:val="002E6F1B"/>
    <w:rsid w:val="002E70F0"/>
    <w:rsid w:val="002E7DD7"/>
    <w:rsid w:val="002F01E0"/>
    <w:rsid w:val="002F1424"/>
    <w:rsid w:val="002F21B2"/>
    <w:rsid w:val="003013EE"/>
    <w:rsid w:val="00301919"/>
    <w:rsid w:val="00311948"/>
    <w:rsid w:val="00317474"/>
    <w:rsid w:val="0032277A"/>
    <w:rsid w:val="0032416F"/>
    <w:rsid w:val="003246B9"/>
    <w:rsid w:val="00324C56"/>
    <w:rsid w:val="0034303E"/>
    <w:rsid w:val="003438B7"/>
    <w:rsid w:val="00350107"/>
    <w:rsid w:val="00350EBF"/>
    <w:rsid w:val="00355392"/>
    <w:rsid w:val="00355A72"/>
    <w:rsid w:val="00356D9B"/>
    <w:rsid w:val="00357F1D"/>
    <w:rsid w:val="00360114"/>
    <w:rsid w:val="00360505"/>
    <w:rsid w:val="0036347B"/>
    <w:rsid w:val="00363885"/>
    <w:rsid w:val="0036684B"/>
    <w:rsid w:val="00366AEB"/>
    <w:rsid w:val="0037161D"/>
    <w:rsid w:val="0037652C"/>
    <w:rsid w:val="003806CD"/>
    <w:rsid w:val="0038208A"/>
    <w:rsid w:val="00382236"/>
    <w:rsid w:val="00383A56"/>
    <w:rsid w:val="00383DE6"/>
    <w:rsid w:val="00385EB6"/>
    <w:rsid w:val="00387799"/>
    <w:rsid w:val="00390B7C"/>
    <w:rsid w:val="0039451F"/>
    <w:rsid w:val="003961B9"/>
    <w:rsid w:val="003966E3"/>
    <w:rsid w:val="003979FB"/>
    <w:rsid w:val="003A17F7"/>
    <w:rsid w:val="003A1ABD"/>
    <w:rsid w:val="003A24BC"/>
    <w:rsid w:val="003B0667"/>
    <w:rsid w:val="003B10F2"/>
    <w:rsid w:val="003B26CF"/>
    <w:rsid w:val="003B2B3A"/>
    <w:rsid w:val="003B593D"/>
    <w:rsid w:val="003B6EC1"/>
    <w:rsid w:val="003B7F5D"/>
    <w:rsid w:val="003C1080"/>
    <w:rsid w:val="003C1147"/>
    <w:rsid w:val="003C4DC1"/>
    <w:rsid w:val="003C756C"/>
    <w:rsid w:val="003C77E2"/>
    <w:rsid w:val="003D227F"/>
    <w:rsid w:val="003D37BA"/>
    <w:rsid w:val="003E14CD"/>
    <w:rsid w:val="003E2F4A"/>
    <w:rsid w:val="003E6616"/>
    <w:rsid w:val="003E7AB1"/>
    <w:rsid w:val="003F0553"/>
    <w:rsid w:val="003F5EC1"/>
    <w:rsid w:val="003F769E"/>
    <w:rsid w:val="003F76A5"/>
    <w:rsid w:val="003F78E4"/>
    <w:rsid w:val="00401426"/>
    <w:rsid w:val="0040214A"/>
    <w:rsid w:val="004026E8"/>
    <w:rsid w:val="00402C76"/>
    <w:rsid w:val="00402EBF"/>
    <w:rsid w:val="00404059"/>
    <w:rsid w:val="004064BA"/>
    <w:rsid w:val="00407623"/>
    <w:rsid w:val="004077A5"/>
    <w:rsid w:val="00407984"/>
    <w:rsid w:val="00407EA1"/>
    <w:rsid w:val="00410D32"/>
    <w:rsid w:val="00412258"/>
    <w:rsid w:val="00413369"/>
    <w:rsid w:val="00420830"/>
    <w:rsid w:val="004219B7"/>
    <w:rsid w:val="00426F5B"/>
    <w:rsid w:val="00427CB7"/>
    <w:rsid w:val="00430C20"/>
    <w:rsid w:val="0043259D"/>
    <w:rsid w:val="00435714"/>
    <w:rsid w:val="004365CF"/>
    <w:rsid w:val="00436804"/>
    <w:rsid w:val="00445286"/>
    <w:rsid w:val="00446AEF"/>
    <w:rsid w:val="0045507D"/>
    <w:rsid w:val="004561EE"/>
    <w:rsid w:val="00456ABA"/>
    <w:rsid w:val="00461BAD"/>
    <w:rsid w:val="00461FB8"/>
    <w:rsid w:val="00462362"/>
    <w:rsid w:val="004638A4"/>
    <w:rsid w:val="00470C72"/>
    <w:rsid w:val="00471518"/>
    <w:rsid w:val="004724E2"/>
    <w:rsid w:val="00474AB4"/>
    <w:rsid w:val="00474DB8"/>
    <w:rsid w:val="004770C7"/>
    <w:rsid w:val="00477E2E"/>
    <w:rsid w:val="00480448"/>
    <w:rsid w:val="00484C13"/>
    <w:rsid w:val="00487D2D"/>
    <w:rsid w:val="00490BD3"/>
    <w:rsid w:val="0049197A"/>
    <w:rsid w:val="00491A55"/>
    <w:rsid w:val="00497262"/>
    <w:rsid w:val="00497603"/>
    <w:rsid w:val="004A047D"/>
    <w:rsid w:val="004A0814"/>
    <w:rsid w:val="004A2369"/>
    <w:rsid w:val="004A3211"/>
    <w:rsid w:val="004A3809"/>
    <w:rsid w:val="004A6211"/>
    <w:rsid w:val="004A626A"/>
    <w:rsid w:val="004B0999"/>
    <w:rsid w:val="004B0BBF"/>
    <w:rsid w:val="004B14D8"/>
    <w:rsid w:val="004B1E0B"/>
    <w:rsid w:val="004B35BA"/>
    <w:rsid w:val="004B57DA"/>
    <w:rsid w:val="004B62FA"/>
    <w:rsid w:val="004B6B00"/>
    <w:rsid w:val="004B6B14"/>
    <w:rsid w:val="004B76D7"/>
    <w:rsid w:val="004B7993"/>
    <w:rsid w:val="004C176A"/>
    <w:rsid w:val="004C4F94"/>
    <w:rsid w:val="004C6D3B"/>
    <w:rsid w:val="004D1126"/>
    <w:rsid w:val="004D191E"/>
    <w:rsid w:val="004D3393"/>
    <w:rsid w:val="004D5174"/>
    <w:rsid w:val="004D6CB0"/>
    <w:rsid w:val="004D6DAE"/>
    <w:rsid w:val="004E62A3"/>
    <w:rsid w:val="004E6D89"/>
    <w:rsid w:val="004F3A58"/>
    <w:rsid w:val="004F5B55"/>
    <w:rsid w:val="004F6E21"/>
    <w:rsid w:val="00500758"/>
    <w:rsid w:val="0050176B"/>
    <w:rsid w:val="005020DA"/>
    <w:rsid w:val="00503E95"/>
    <w:rsid w:val="00504486"/>
    <w:rsid w:val="00504DCA"/>
    <w:rsid w:val="00506A60"/>
    <w:rsid w:val="0050756E"/>
    <w:rsid w:val="005100C3"/>
    <w:rsid w:val="005119D1"/>
    <w:rsid w:val="00515129"/>
    <w:rsid w:val="00520D3E"/>
    <w:rsid w:val="00521D58"/>
    <w:rsid w:val="00521F4A"/>
    <w:rsid w:val="00522B84"/>
    <w:rsid w:val="005242E4"/>
    <w:rsid w:val="005265FD"/>
    <w:rsid w:val="005344DF"/>
    <w:rsid w:val="00534828"/>
    <w:rsid w:val="00534FBF"/>
    <w:rsid w:val="00535B4B"/>
    <w:rsid w:val="005367E0"/>
    <w:rsid w:val="00541649"/>
    <w:rsid w:val="00541BEA"/>
    <w:rsid w:val="00541D99"/>
    <w:rsid w:val="00545033"/>
    <w:rsid w:val="0054546D"/>
    <w:rsid w:val="0054651D"/>
    <w:rsid w:val="00546641"/>
    <w:rsid w:val="00546659"/>
    <w:rsid w:val="005505CC"/>
    <w:rsid w:val="00550945"/>
    <w:rsid w:val="005520A2"/>
    <w:rsid w:val="005538B0"/>
    <w:rsid w:val="00553B0D"/>
    <w:rsid w:val="00554690"/>
    <w:rsid w:val="00554A45"/>
    <w:rsid w:val="005619C3"/>
    <w:rsid w:val="00566EF9"/>
    <w:rsid w:val="00567C6A"/>
    <w:rsid w:val="00570C00"/>
    <w:rsid w:val="0057149D"/>
    <w:rsid w:val="00575E84"/>
    <w:rsid w:val="005772B1"/>
    <w:rsid w:val="0058178B"/>
    <w:rsid w:val="00582326"/>
    <w:rsid w:val="00583F46"/>
    <w:rsid w:val="005926E0"/>
    <w:rsid w:val="00592944"/>
    <w:rsid w:val="0059641F"/>
    <w:rsid w:val="00596895"/>
    <w:rsid w:val="00596D9E"/>
    <w:rsid w:val="00597AB1"/>
    <w:rsid w:val="005A1AB0"/>
    <w:rsid w:val="005A2DEB"/>
    <w:rsid w:val="005A33B7"/>
    <w:rsid w:val="005A382B"/>
    <w:rsid w:val="005A3896"/>
    <w:rsid w:val="005A72F4"/>
    <w:rsid w:val="005B525D"/>
    <w:rsid w:val="005B5A9B"/>
    <w:rsid w:val="005B6789"/>
    <w:rsid w:val="005B79F7"/>
    <w:rsid w:val="005C002A"/>
    <w:rsid w:val="005C0FCB"/>
    <w:rsid w:val="005C1A27"/>
    <w:rsid w:val="005C21AA"/>
    <w:rsid w:val="005C2210"/>
    <w:rsid w:val="005D1061"/>
    <w:rsid w:val="005D5E8F"/>
    <w:rsid w:val="005D6CFE"/>
    <w:rsid w:val="005E1B8B"/>
    <w:rsid w:val="005E3E0B"/>
    <w:rsid w:val="005E6BB6"/>
    <w:rsid w:val="005E7CAD"/>
    <w:rsid w:val="005F36DB"/>
    <w:rsid w:val="005F4D26"/>
    <w:rsid w:val="005F5840"/>
    <w:rsid w:val="00601236"/>
    <w:rsid w:val="00602CF0"/>
    <w:rsid w:val="006038DE"/>
    <w:rsid w:val="0060437B"/>
    <w:rsid w:val="0061158D"/>
    <w:rsid w:val="00616104"/>
    <w:rsid w:val="00616564"/>
    <w:rsid w:val="006171C7"/>
    <w:rsid w:val="00621057"/>
    <w:rsid w:val="00622253"/>
    <w:rsid w:val="00622A4C"/>
    <w:rsid w:val="00624C78"/>
    <w:rsid w:val="00631F26"/>
    <w:rsid w:val="00634A8D"/>
    <w:rsid w:val="006371A7"/>
    <w:rsid w:val="00637A16"/>
    <w:rsid w:val="00641E82"/>
    <w:rsid w:val="006452B7"/>
    <w:rsid w:val="00651E08"/>
    <w:rsid w:val="006525EF"/>
    <w:rsid w:val="006570B2"/>
    <w:rsid w:val="00657FF3"/>
    <w:rsid w:val="0067222F"/>
    <w:rsid w:val="00673653"/>
    <w:rsid w:val="00677C7C"/>
    <w:rsid w:val="00681C29"/>
    <w:rsid w:val="00683397"/>
    <w:rsid w:val="00684A78"/>
    <w:rsid w:val="00684EBD"/>
    <w:rsid w:val="00685B1A"/>
    <w:rsid w:val="00692E2B"/>
    <w:rsid w:val="00696EB7"/>
    <w:rsid w:val="006A6B9C"/>
    <w:rsid w:val="006A75BF"/>
    <w:rsid w:val="006B005E"/>
    <w:rsid w:val="006B162B"/>
    <w:rsid w:val="006B416A"/>
    <w:rsid w:val="006B5315"/>
    <w:rsid w:val="006B595E"/>
    <w:rsid w:val="006C05AF"/>
    <w:rsid w:val="006C44C2"/>
    <w:rsid w:val="006D04B7"/>
    <w:rsid w:val="006D321F"/>
    <w:rsid w:val="006D42EA"/>
    <w:rsid w:val="006D664E"/>
    <w:rsid w:val="006D7100"/>
    <w:rsid w:val="006D789A"/>
    <w:rsid w:val="006D7AFF"/>
    <w:rsid w:val="006D7D6E"/>
    <w:rsid w:val="006E2726"/>
    <w:rsid w:val="006E28AD"/>
    <w:rsid w:val="006E3FD4"/>
    <w:rsid w:val="006E5C36"/>
    <w:rsid w:val="006F4520"/>
    <w:rsid w:val="006F4FAF"/>
    <w:rsid w:val="006F5B16"/>
    <w:rsid w:val="006F69B6"/>
    <w:rsid w:val="007007E2"/>
    <w:rsid w:val="0070372B"/>
    <w:rsid w:val="00705166"/>
    <w:rsid w:val="00707E7D"/>
    <w:rsid w:val="007101A7"/>
    <w:rsid w:val="00710AD4"/>
    <w:rsid w:val="007117BF"/>
    <w:rsid w:val="00714C9C"/>
    <w:rsid w:val="00715089"/>
    <w:rsid w:val="00721719"/>
    <w:rsid w:val="00723462"/>
    <w:rsid w:val="0072547A"/>
    <w:rsid w:val="00726ECC"/>
    <w:rsid w:val="00731286"/>
    <w:rsid w:val="007314E4"/>
    <w:rsid w:val="00735678"/>
    <w:rsid w:val="00736CC6"/>
    <w:rsid w:val="00740110"/>
    <w:rsid w:val="00745CF2"/>
    <w:rsid w:val="00747957"/>
    <w:rsid w:val="00750457"/>
    <w:rsid w:val="00752336"/>
    <w:rsid w:val="00754477"/>
    <w:rsid w:val="0075451A"/>
    <w:rsid w:val="00755007"/>
    <w:rsid w:val="007563A8"/>
    <w:rsid w:val="00760E06"/>
    <w:rsid w:val="00761618"/>
    <w:rsid w:val="007642CA"/>
    <w:rsid w:val="00767E7B"/>
    <w:rsid w:val="00774FE4"/>
    <w:rsid w:val="007753A7"/>
    <w:rsid w:val="00777118"/>
    <w:rsid w:val="0078052B"/>
    <w:rsid w:val="007909B7"/>
    <w:rsid w:val="00793DFA"/>
    <w:rsid w:val="00796336"/>
    <w:rsid w:val="007A60FA"/>
    <w:rsid w:val="007B0403"/>
    <w:rsid w:val="007B1F47"/>
    <w:rsid w:val="007B2B80"/>
    <w:rsid w:val="007B6DE2"/>
    <w:rsid w:val="007C1137"/>
    <w:rsid w:val="007C37AA"/>
    <w:rsid w:val="007C6799"/>
    <w:rsid w:val="007C6843"/>
    <w:rsid w:val="007D0EDA"/>
    <w:rsid w:val="007D2CE8"/>
    <w:rsid w:val="007D4F4D"/>
    <w:rsid w:val="007D6EBF"/>
    <w:rsid w:val="007D7175"/>
    <w:rsid w:val="007E05A0"/>
    <w:rsid w:val="007E1A13"/>
    <w:rsid w:val="007F1BBE"/>
    <w:rsid w:val="007F44E7"/>
    <w:rsid w:val="007F514D"/>
    <w:rsid w:val="0080118D"/>
    <w:rsid w:val="008044EB"/>
    <w:rsid w:val="008175CA"/>
    <w:rsid w:val="00821094"/>
    <w:rsid w:val="00822897"/>
    <w:rsid w:val="0082311F"/>
    <w:rsid w:val="00826E61"/>
    <w:rsid w:val="00832CF1"/>
    <w:rsid w:val="00834049"/>
    <w:rsid w:val="00834F5B"/>
    <w:rsid w:val="00841628"/>
    <w:rsid w:val="00842618"/>
    <w:rsid w:val="0084263A"/>
    <w:rsid w:val="00844559"/>
    <w:rsid w:val="00846032"/>
    <w:rsid w:val="00851772"/>
    <w:rsid w:val="00852A6D"/>
    <w:rsid w:val="00854ECC"/>
    <w:rsid w:val="00861617"/>
    <w:rsid w:val="00863FBA"/>
    <w:rsid w:val="00865432"/>
    <w:rsid w:val="008660F7"/>
    <w:rsid w:val="00866FFB"/>
    <w:rsid w:val="008702A5"/>
    <w:rsid w:val="00873C5F"/>
    <w:rsid w:val="00873C7E"/>
    <w:rsid w:val="008740D8"/>
    <w:rsid w:val="00876F11"/>
    <w:rsid w:val="0088085A"/>
    <w:rsid w:val="00881F08"/>
    <w:rsid w:val="008852F1"/>
    <w:rsid w:val="00887B14"/>
    <w:rsid w:val="00895204"/>
    <w:rsid w:val="00896F87"/>
    <w:rsid w:val="008A03FA"/>
    <w:rsid w:val="008A152A"/>
    <w:rsid w:val="008A3D26"/>
    <w:rsid w:val="008A5CC6"/>
    <w:rsid w:val="008A63C7"/>
    <w:rsid w:val="008A7120"/>
    <w:rsid w:val="008B2EA3"/>
    <w:rsid w:val="008B6C30"/>
    <w:rsid w:val="008C1DB2"/>
    <w:rsid w:val="008C25BE"/>
    <w:rsid w:val="008C274E"/>
    <w:rsid w:val="008C3634"/>
    <w:rsid w:val="008D01DA"/>
    <w:rsid w:val="008D0621"/>
    <w:rsid w:val="008D1553"/>
    <w:rsid w:val="008D75F9"/>
    <w:rsid w:val="008E112D"/>
    <w:rsid w:val="008E2852"/>
    <w:rsid w:val="008E59A6"/>
    <w:rsid w:val="008E5DB6"/>
    <w:rsid w:val="008E61DD"/>
    <w:rsid w:val="008E6A61"/>
    <w:rsid w:val="008E6C09"/>
    <w:rsid w:val="008E7411"/>
    <w:rsid w:val="008F0243"/>
    <w:rsid w:val="008F0A05"/>
    <w:rsid w:val="008F2A70"/>
    <w:rsid w:val="008F54CB"/>
    <w:rsid w:val="008F6E05"/>
    <w:rsid w:val="009008F6"/>
    <w:rsid w:val="0090108D"/>
    <w:rsid w:val="0090169B"/>
    <w:rsid w:val="00902FC7"/>
    <w:rsid w:val="009066FD"/>
    <w:rsid w:val="0091288C"/>
    <w:rsid w:val="00912A1A"/>
    <w:rsid w:val="00917072"/>
    <w:rsid w:val="00921EB8"/>
    <w:rsid w:val="009225A4"/>
    <w:rsid w:val="00922AE7"/>
    <w:rsid w:val="009232A1"/>
    <w:rsid w:val="00923A2F"/>
    <w:rsid w:val="00924C4C"/>
    <w:rsid w:val="00924C4E"/>
    <w:rsid w:val="009258FB"/>
    <w:rsid w:val="00926237"/>
    <w:rsid w:val="00926745"/>
    <w:rsid w:val="0092721D"/>
    <w:rsid w:val="00927CF4"/>
    <w:rsid w:val="00931A2F"/>
    <w:rsid w:val="00934947"/>
    <w:rsid w:val="00936016"/>
    <w:rsid w:val="00946F11"/>
    <w:rsid w:val="009472EB"/>
    <w:rsid w:val="009478FD"/>
    <w:rsid w:val="0095263E"/>
    <w:rsid w:val="0095269E"/>
    <w:rsid w:val="00953AF7"/>
    <w:rsid w:val="00956F90"/>
    <w:rsid w:val="0096021E"/>
    <w:rsid w:val="00961300"/>
    <w:rsid w:val="00963BDA"/>
    <w:rsid w:val="009707BD"/>
    <w:rsid w:val="0097181E"/>
    <w:rsid w:val="0097310B"/>
    <w:rsid w:val="009766B6"/>
    <w:rsid w:val="00976CAF"/>
    <w:rsid w:val="00983FCE"/>
    <w:rsid w:val="00992DC9"/>
    <w:rsid w:val="00994A0C"/>
    <w:rsid w:val="009A5361"/>
    <w:rsid w:val="009A53CD"/>
    <w:rsid w:val="009A74F3"/>
    <w:rsid w:val="009A769F"/>
    <w:rsid w:val="009B0E97"/>
    <w:rsid w:val="009B1D13"/>
    <w:rsid w:val="009B1D80"/>
    <w:rsid w:val="009B2009"/>
    <w:rsid w:val="009B3DD7"/>
    <w:rsid w:val="009B732C"/>
    <w:rsid w:val="009C0D5A"/>
    <w:rsid w:val="009C1FE3"/>
    <w:rsid w:val="009C2325"/>
    <w:rsid w:val="009C27CC"/>
    <w:rsid w:val="009C2AF5"/>
    <w:rsid w:val="009C659C"/>
    <w:rsid w:val="009C6BC4"/>
    <w:rsid w:val="009D028D"/>
    <w:rsid w:val="009D0307"/>
    <w:rsid w:val="009D6C7A"/>
    <w:rsid w:val="009E00E1"/>
    <w:rsid w:val="009E1D96"/>
    <w:rsid w:val="009E395F"/>
    <w:rsid w:val="009E3EF7"/>
    <w:rsid w:val="009E41C0"/>
    <w:rsid w:val="009E6262"/>
    <w:rsid w:val="009E7220"/>
    <w:rsid w:val="009F0E55"/>
    <w:rsid w:val="009F3AC5"/>
    <w:rsid w:val="009F46EB"/>
    <w:rsid w:val="009F5AED"/>
    <w:rsid w:val="009F6DD4"/>
    <w:rsid w:val="009F7264"/>
    <w:rsid w:val="009F77EA"/>
    <w:rsid w:val="00A002E1"/>
    <w:rsid w:val="00A00CA3"/>
    <w:rsid w:val="00A01992"/>
    <w:rsid w:val="00A07492"/>
    <w:rsid w:val="00A07AA3"/>
    <w:rsid w:val="00A12333"/>
    <w:rsid w:val="00A15C98"/>
    <w:rsid w:val="00A21796"/>
    <w:rsid w:val="00A2578B"/>
    <w:rsid w:val="00A2584D"/>
    <w:rsid w:val="00A27D33"/>
    <w:rsid w:val="00A30F72"/>
    <w:rsid w:val="00A31300"/>
    <w:rsid w:val="00A41DDF"/>
    <w:rsid w:val="00A4256A"/>
    <w:rsid w:val="00A42E9E"/>
    <w:rsid w:val="00A444F0"/>
    <w:rsid w:val="00A47329"/>
    <w:rsid w:val="00A4753B"/>
    <w:rsid w:val="00A47E7D"/>
    <w:rsid w:val="00A50C9B"/>
    <w:rsid w:val="00A55229"/>
    <w:rsid w:val="00A55E6F"/>
    <w:rsid w:val="00A56105"/>
    <w:rsid w:val="00A570BE"/>
    <w:rsid w:val="00A61464"/>
    <w:rsid w:val="00A63AB9"/>
    <w:rsid w:val="00A64351"/>
    <w:rsid w:val="00A67493"/>
    <w:rsid w:val="00A75AAB"/>
    <w:rsid w:val="00A75E26"/>
    <w:rsid w:val="00A763EE"/>
    <w:rsid w:val="00A81F55"/>
    <w:rsid w:val="00A863B5"/>
    <w:rsid w:val="00A914D3"/>
    <w:rsid w:val="00A959D8"/>
    <w:rsid w:val="00A962AF"/>
    <w:rsid w:val="00A967E1"/>
    <w:rsid w:val="00A97F23"/>
    <w:rsid w:val="00AA541E"/>
    <w:rsid w:val="00AA587C"/>
    <w:rsid w:val="00AB1D07"/>
    <w:rsid w:val="00AB64CE"/>
    <w:rsid w:val="00AB7A60"/>
    <w:rsid w:val="00AC0603"/>
    <w:rsid w:val="00AC1452"/>
    <w:rsid w:val="00AC1594"/>
    <w:rsid w:val="00AC1848"/>
    <w:rsid w:val="00AC49ED"/>
    <w:rsid w:val="00AC5424"/>
    <w:rsid w:val="00AD3C9F"/>
    <w:rsid w:val="00AD637B"/>
    <w:rsid w:val="00AE1D29"/>
    <w:rsid w:val="00AE3EAC"/>
    <w:rsid w:val="00AF0CCC"/>
    <w:rsid w:val="00AF222D"/>
    <w:rsid w:val="00AF46AA"/>
    <w:rsid w:val="00AF4D36"/>
    <w:rsid w:val="00AF65B3"/>
    <w:rsid w:val="00AF6820"/>
    <w:rsid w:val="00AF6E18"/>
    <w:rsid w:val="00B052A2"/>
    <w:rsid w:val="00B10F25"/>
    <w:rsid w:val="00B14369"/>
    <w:rsid w:val="00B160A8"/>
    <w:rsid w:val="00B1656B"/>
    <w:rsid w:val="00B16B49"/>
    <w:rsid w:val="00B17664"/>
    <w:rsid w:val="00B2298D"/>
    <w:rsid w:val="00B22EBE"/>
    <w:rsid w:val="00B23484"/>
    <w:rsid w:val="00B24010"/>
    <w:rsid w:val="00B26EC9"/>
    <w:rsid w:val="00B30CED"/>
    <w:rsid w:val="00B320CC"/>
    <w:rsid w:val="00B33B6B"/>
    <w:rsid w:val="00B41034"/>
    <w:rsid w:val="00B420A7"/>
    <w:rsid w:val="00B43EE0"/>
    <w:rsid w:val="00B505B3"/>
    <w:rsid w:val="00B505D1"/>
    <w:rsid w:val="00B50D29"/>
    <w:rsid w:val="00B50F91"/>
    <w:rsid w:val="00B53974"/>
    <w:rsid w:val="00B545F9"/>
    <w:rsid w:val="00B55D90"/>
    <w:rsid w:val="00B616DC"/>
    <w:rsid w:val="00B65DB1"/>
    <w:rsid w:val="00B66EB2"/>
    <w:rsid w:val="00B70867"/>
    <w:rsid w:val="00B70AE6"/>
    <w:rsid w:val="00B711B0"/>
    <w:rsid w:val="00B73F8D"/>
    <w:rsid w:val="00B7562B"/>
    <w:rsid w:val="00B76F53"/>
    <w:rsid w:val="00B82DCA"/>
    <w:rsid w:val="00B82E88"/>
    <w:rsid w:val="00B84BAB"/>
    <w:rsid w:val="00B91A55"/>
    <w:rsid w:val="00B91DE5"/>
    <w:rsid w:val="00B92BEF"/>
    <w:rsid w:val="00B960E7"/>
    <w:rsid w:val="00B966A6"/>
    <w:rsid w:val="00BA145F"/>
    <w:rsid w:val="00BA3903"/>
    <w:rsid w:val="00BA423B"/>
    <w:rsid w:val="00BA72FD"/>
    <w:rsid w:val="00BB2C75"/>
    <w:rsid w:val="00BB385F"/>
    <w:rsid w:val="00BB5673"/>
    <w:rsid w:val="00BB5EF2"/>
    <w:rsid w:val="00BB6A72"/>
    <w:rsid w:val="00BB74FB"/>
    <w:rsid w:val="00BB7B70"/>
    <w:rsid w:val="00BC06AB"/>
    <w:rsid w:val="00BC4C07"/>
    <w:rsid w:val="00BC7419"/>
    <w:rsid w:val="00BD0D54"/>
    <w:rsid w:val="00BD1C2C"/>
    <w:rsid w:val="00BD33CA"/>
    <w:rsid w:val="00BD6996"/>
    <w:rsid w:val="00BD6C89"/>
    <w:rsid w:val="00BE1440"/>
    <w:rsid w:val="00BE5639"/>
    <w:rsid w:val="00BF06CD"/>
    <w:rsid w:val="00BF0B9B"/>
    <w:rsid w:val="00BF1482"/>
    <w:rsid w:val="00BF1695"/>
    <w:rsid w:val="00BF25F2"/>
    <w:rsid w:val="00BF2BB1"/>
    <w:rsid w:val="00BF3B6F"/>
    <w:rsid w:val="00BF3D7D"/>
    <w:rsid w:val="00BF4952"/>
    <w:rsid w:val="00BF79C2"/>
    <w:rsid w:val="00BF7A69"/>
    <w:rsid w:val="00C03411"/>
    <w:rsid w:val="00C110E3"/>
    <w:rsid w:val="00C15FFC"/>
    <w:rsid w:val="00C20134"/>
    <w:rsid w:val="00C20BDF"/>
    <w:rsid w:val="00C2181B"/>
    <w:rsid w:val="00C23FD8"/>
    <w:rsid w:val="00C248AF"/>
    <w:rsid w:val="00C3196D"/>
    <w:rsid w:val="00C328AC"/>
    <w:rsid w:val="00C34996"/>
    <w:rsid w:val="00C40114"/>
    <w:rsid w:val="00C40714"/>
    <w:rsid w:val="00C427D4"/>
    <w:rsid w:val="00C44316"/>
    <w:rsid w:val="00C46C31"/>
    <w:rsid w:val="00C505AF"/>
    <w:rsid w:val="00C50BEB"/>
    <w:rsid w:val="00C535DA"/>
    <w:rsid w:val="00C5654A"/>
    <w:rsid w:val="00C60182"/>
    <w:rsid w:val="00C63CEF"/>
    <w:rsid w:val="00C6704C"/>
    <w:rsid w:val="00C73B07"/>
    <w:rsid w:val="00C74B76"/>
    <w:rsid w:val="00C76124"/>
    <w:rsid w:val="00C80A6A"/>
    <w:rsid w:val="00C849F0"/>
    <w:rsid w:val="00C84DAA"/>
    <w:rsid w:val="00C84F6B"/>
    <w:rsid w:val="00C86BBE"/>
    <w:rsid w:val="00C934ED"/>
    <w:rsid w:val="00C94075"/>
    <w:rsid w:val="00C96A7D"/>
    <w:rsid w:val="00C977FF"/>
    <w:rsid w:val="00CA0DDF"/>
    <w:rsid w:val="00CA1E37"/>
    <w:rsid w:val="00CA2F60"/>
    <w:rsid w:val="00CA369D"/>
    <w:rsid w:val="00CA4EED"/>
    <w:rsid w:val="00CA60B2"/>
    <w:rsid w:val="00CB3338"/>
    <w:rsid w:val="00CC086C"/>
    <w:rsid w:val="00CC5211"/>
    <w:rsid w:val="00CC5B41"/>
    <w:rsid w:val="00CD2E70"/>
    <w:rsid w:val="00CD7430"/>
    <w:rsid w:val="00CE2A4F"/>
    <w:rsid w:val="00CE3AC8"/>
    <w:rsid w:val="00CE4C26"/>
    <w:rsid w:val="00CE5784"/>
    <w:rsid w:val="00CE6B89"/>
    <w:rsid w:val="00CE7C2A"/>
    <w:rsid w:val="00CF0310"/>
    <w:rsid w:val="00CF0C8C"/>
    <w:rsid w:val="00CF2690"/>
    <w:rsid w:val="00CF31AD"/>
    <w:rsid w:val="00CF36D5"/>
    <w:rsid w:val="00CF37D2"/>
    <w:rsid w:val="00CF502A"/>
    <w:rsid w:val="00D0095B"/>
    <w:rsid w:val="00D03653"/>
    <w:rsid w:val="00D0473B"/>
    <w:rsid w:val="00D048B8"/>
    <w:rsid w:val="00D1101E"/>
    <w:rsid w:val="00D17942"/>
    <w:rsid w:val="00D17A22"/>
    <w:rsid w:val="00D21BBE"/>
    <w:rsid w:val="00D24AC6"/>
    <w:rsid w:val="00D25CB3"/>
    <w:rsid w:val="00D27933"/>
    <w:rsid w:val="00D27EDC"/>
    <w:rsid w:val="00D27F5D"/>
    <w:rsid w:val="00D32697"/>
    <w:rsid w:val="00D33188"/>
    <w:rsid w:val="00D340FF"/>
    <w:rsid w:val="00D3497A"/>
    <w:rsid w:val="00D35F8C"/>
    <w:rsid w:val="00D4027D"/>
    <w:rsid w:val="00D418B2"/>
    <w:rsid w:val="00D43CE5"/>
    <w:rsid w:val="00D44F8C"/>
    <w:rsid w:val="00D55A43"/>
    <w:rsid w:val="00D62B7E"/>
    <w:rsid w:val="00D64062"/>
    <w:rsid w:val="00D67FB2"/>
    <w:rsid w:val="00D733A9"/>
    <w:rsid w:val="00D80909"/>
    <w:rsid w:val="00D82864"/>
    <w:rsid w:val="00D82963"/>
    <w:rsid w:val="00D834A4"/>
    <w:rsid w:val="00D905F7"/>
    <w:rsid w:val="00D931CD"/>
    <w:rsid w:val="00D95325"/>
    <w:rsid w:val="00DA3BE9"/>
    <w:rsid w:val="00DA6920"/>
    <w:rsid w:val="00DB0B31"/>
    <w:rsid w:val="00DB4DE7"/>
    <w:rsid w:val="00DB56C6"/>
    <w:rsid w:val="00DC2245"/>
    <w:rsid w:val="00DC2B36"/>
    <w:rsid w:val="00DC6137"/>
    <w:rsid w:val="00DC7532"/>
    <w:rsid w:val="00DC7D3B"/>
    <w:rsid w:val="00DD0374"/>
    <w:rsid w:val="00DD227D"/>
    <w:rsid w:val="00DD277A"/>
    <w:rsid w:val="00DD2FF6"/>
    <w:rsid w:val="00DD4F04"/>
    <w:rsid w:val="00DE0A5D"/>
    <w:rsid w:val="00DE1FB8"/>
    <w:rsid w:val="00DE3036"/>
    <w:rsid w:val="00DE3313"/>
    <w:rsid w:val="00DE3DA5"/>
    <w:rsid w:val="00DE7CB7"/>
    <w:rsid w:val="00DF0706"/>
    <w:rsid w:val="00DF0F55"/>
    <w:rsid w:val="00DF5A70"/>
    <w:rsid w:val="00DF5D20"/>
    <w:rsid w:val="00E04C49"/>
    <w:rsid w:val="00E13258"/>
    <w:rsid w:val="00E13A2E"/>
    <w:rsid w:val="00E15AEC"/>
    <w:rsid w:val="00E16CE1"/>
    <w:rsid w:val="00E16EDA"/>
    <w:rsid w:val="00E176A9"/>
    <w:rsid w:val="00E21CA6"/>
    <w:rsid w:val="00E227E6"/>
    <w:rsid w:val="00E35CD1"/>
    <w:rsid w:val="00E35FD4"/>
    <w:rsid w:val="00E36CF9"/>
    <w:rsid w:val="00E41B35"/>
    <w:rsid w:val="00E41B50"/>
    <w:rsid w:val="00E51862"/>
    <w:rsid w:val="00E5534C"/>
    <w:rsid w:val="00E56E55"/>
    <w:rsid w:val="00E57C22"/>
    <w:rsid w:val="00E611D0"/>
    <w:rsid w:val="00E637D4"/>
    <w:rsid w:val="00E63C1F"/>
    <w:rsid w:val="00E6465B"/>
    <w:rsid w:val="00E66E7D"/>
    <w:rsid w:val="00E66EEC"/>
    <w:rsid w:val="00E67063"/>
    <w:rsid w:val="00E741C7"/>
    <w:rsid w:val="00E75210"/>
    <w:rsid w:val="00E75D7C"/>
    <w:rsid w:val="00E851A2"/>
    <w:rsid w:val="00E853D3"/>
    <w:rsid w:val="00EA34F9"/>
    <w:rsid w:val="00EA3697"/>
    <w:rsid w:val="00EA6C62"/>
    <w:rsid w:val="00EA7606"/>
    <w:rsid w:val="00EB1780"/>
    <w:rsid w:val="00EB3612"/>
    <w:rsid w:val="00EB61E6"/>
    <w:rsid w:val="00EB639C"/>
    <w:rsid w:val="00EB7478"/>
    <w:rsid w:val="00EC5508"/>
    <w:rsid w:val="00EC6136"/>
    <w:rsid w:val="00EC67D4"/>
    <w:rsid w:val="00EE2D96"/>
    <w:rsid w:val="00EE4BAC"/>
    <w:rsid w:val="00EE4D27"/>
    <w:rsid w:val="00EE7A18"/>
    <w:rsid w:val="00EF139D"/>
    <w:rsid w:val="00EF2FA2"/>
    <w:rsid w:val="00EF5080"/>
    <w:rsid w:val="00EF5DCD"/>
    <w:rsid w:val="00EF623E"/>
    <w:rsid w:val="00EF6361"/>
    <w:rsid w:val="00EF637A"/>
    <w:rsid w:val="00F029D7"/>
    <w:rsid w:val="00F04CBC"/>
    <w:rsid w:val="00F07460"/>
    <w:rsid w:val="00F14701"/>
    <w:rsid w:val="00F149F0"/>
    <w:rsid w:val="00F1559A"/>
    <w:rsid w:val="00F172A9"/>
    <w:rsid w:val="00F203D6"/>
    <w:rsid w:val="00F2181C"/>
    <w:rsid w:val="00F24D4F"/>
    <w:rsid w:val="00F2525A"/>
    <w:rsid w:val="00F25491"/>
    <w:rsid w:val="00F30444"/>
    <w:rsid w:val="00F3235C"/>
    <w:rsid w:val="00F34762"/>
    <w:rsid w:val="00F36DAB"/>
    <w:rsid w:val="00F42718"/>
    <w:rsid w:val="00F427B9"/>
    <w:rsid w:val="00F45F51"/>
    <w:rsid w:val="00F52B93"/>
    <w:rsid w:val="00F53EB5"/>
    <w:rsid w:val="00F630B3"/>
    <w:rsid w:val="00F6392F"/>
    <w:rsid w:val="00F64C0C"/>
    <w:rsid w:val="00F71498"/>
    <w:rsid w:val="00F71A7D"/>
    <w:rsid w:val="00F7301F"/>
    <w:rsid w:val="00F76495"/>
    <w:rsid w:val="00F80760"/>
    <w:rsid w:val="00F81460"/>
    <w:rsid w:val="00F83BD6"/>
    <w:rsid w:val="00F84CD0"/>
    <w:rsid w:val="00F9185C"/>
    <w:rsid w:val="00F91C57"/>
    <w:rsid w:val="00F95B10"/>
    <w:rsid w:val="00FB1A9B"/>
    <w:rsid w:val="00FB1BC0"/>
    <w:rsid w:val="00FB24A6"/>
    <w:rsid w:val="00FB2D2F"/>
    <w:rsid w:val="00FB3FCD"/>
    <w:rsid w:val="00FC0799"/>
    <w:rsid w:val="00FC0C0E"/>
    <w:rsid w:val="00FC434F"/>
    <w:rsid w:val="00FC4D48"/>
    <w:rsid w:val="00FC6189"/>
    <w:rsid w:val="00FC6F0F"/>
    <w:rsid w:val="00FC7BD9"/>
    <w:rsid w:val="00FC7E63"/>
    <w:rsid w:val="00FD0A5E"/>
    <w:rsid w:val="00FD3C6A"/>
    <w:rsid w:val="00FD3D66"/>
    <w:rsid w:val="00FD4ACB"/>
    <w:rsid w:val="00FE3D19"/>
    <w:rsid w:val="00FE5D8D"/>
    <w:rsid w:val="00FE6186"/>
    <w:rsid w:val="00FE775F"/>
    <w:rsid w:val="00FF2B05"/>
    <w:rsid w:val="00FF3116"/>
    <w:rsid w:val="00FF442D"/>
    <w:rsid w:val="00FF51AA"/>
    <w:rsid w:val="00FF5C83"/>
    <w:rsid w:val="00FF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61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615"/>
    <w:rPr>
      <w:rFonts w:ascii="Cambria" w:eastAsia="Times New Roman" w:hAnsi="Cambria" w:cs="Times New Roman"/>
      <w:b/>
      <w:bCs/>
      <w:kern w:val="32"/>
      <w:sz w:val="32"/>
      <w:szCs w:val="32"/>
      <w:lang w:eastAsia="ru-RU"/>
    </w:rPr>
  </w:style>
  <w:style w:type="paragraph" w:styleId="2">
    <w:name w:val="Body Text 2"/>
    <w:basedOn w:val="a"/>
    <w:link w:val="20"/>
    <w:uiPriority w:val="99"/>
    <w:unhideWhenUsed/>
    <w:rsid w:val="00172615"/>
    <w:pPr>
      <w:spacing w:after="120" w:line="480" w:lineRule="auto"/>
    </w:pPr>
    <w:rPr>
      <w:lang w:val="x-none"/>
    </w:rPr>
  </w:style>
  <w:style w:type="character" w:customStyle="1" w:styleId="20">
    <w:name w:val="Основной текст 2 Знак"/>
    <w:basedOn w:val="a0"/>
    <w:link w:val="2"/>
    <w:uiPriority w:val="99"/>
    <w:rsid w:val="00172615"/>
    <w:rPr>
      <w:rFonts w:ascii="Times New Roman" w:eastAsia="Times New Roman" w:hAnsi="Times New Roman" w:cs="Times New Roman"/>
      <w:sz w:val="24"/>
      <w:szCs w:val="24"/>
      <w:lang w:val="x-none" w:eastAsia="ru-RU"/>
    </w:rPr>
  </w:style>
  <w:style w:type="character" w:customStyle="1" w:styleId="a3">
    <w:name w:val="Абзац списка Знак"/>
    <w:link w:val="a4"/>
    <w:locked/>
    <w:rsid w:val="00172615"/>
    <w:rPr>
      <w:rFonts w:ascii="Times New Roman" w:hAnsi="Times New Roman" w:cs="Times New Roman"/>
      <w:sz w:val="24"/>
      <w:szCs w:val="24"/>
    </w:rPr>
  </w:style>
  <w:style w:type="paragraph" w:styleId="a4">
    <w:name w:val="List Paragraph"/>
    <w:basedOn w:val="a"/>
    <w:link w:val="a3"/>
    <w:qFormat/>
    <w:rsid w:val="00172615"/>
    <w:pPr>
      <w:ind w:left="720"/>
      <w:contextualSpacing/>
    </w:pPr>
    <w:rPr>
      <w:rFonts w:eastAsiaTheme="minorHAnsi"/>
      <w:lang w:eastAsia="en-US"/>
    </w:rPr>
  </w:style>
  <w:style w:type="paragraph" w:customStyle="1" w:styleId="ConsPlusNonformat">
    <w:name w:val="ConsPlusNonformat"/>
    <w:uiPriority w:val="99"/>
    <w:rsid w:val="00172615"/>
    <w:pPr>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172615"/>
    <w:rPr>
      <w:color w:val="0000FF"/>
      <w:u w:val="single"/>
    </w:rPr>
  </w:style>
  <w:style w:type="character" w:customStyle="1" w:styleId="a6">
    <w:name w:val="Основной текст_"/>
    <w:basedOn w:val="a0"/>
    <w:link w:val="4"/>
    <w:rsid w:val="00FC0C0E"/>
    <w:rPr>
      <w:rFonts w:ascii="Times New Roman" w:eastAsia="Times New Roman" w:hAnsi="Times New Roman" w:cs="Times New Roman"/>
      <w:shd w:val="clear" w:color="auto" w:fill="FFFFFF"/>
    </w:rPr>
  </w:style>
  <w:style w:type="character" w:customStyle="1" w:styleId="a7">
    <w:name w:val="Основной текст + Полужирный"/>
    <w:basedOn w:val="a6"/>
    <w:rsid w:val="00FC0C0E"/>
    <w:rPr>
      <w:rFonts w:ascii="Times New Roman" w:eastAsia="Times New Roman" w:hAnsi="Times New Roman" w:cs="Times New Roman"/>
      <w:b/>
      <w:bCs/>
      <w:shd w:val="clear" w:color="auto" w:fill="FFFFFF"/>
    </w:rPr>
  </w:style>
  <w:style w:type="character" w:customStyle="1" w:styleId="11">
    <w:name w:val="Основной текст1"/>
    <w:basedOn w:val="a6"/>
    <w:rsid w:val="00FC0C0E"/>
    <w:rPr>
      <w:rFonts w:ascii="Times New Roman" w:eastAsia="Times New Roman" w:hAnsi="Times New Roman" w:cs="Times New Roman"/>
      <w:u w:val="single"/>
      <w:shd w:val="clear" w:color="auto" w:fill="FFFFFF"/>
    </w:rPr>
  </w:style>
  <w:style w:type="character" w:customStyle="1" w:styleId="21">
    <w:name w:val="Основной текст2"/>
    <w:basedOn w:val="a6"/>
    <w:rsid w:val="00FC0C0E"/>
    <w:rPr>
      <w:rFonts w:ascii="Times New Roman" w:eastAsia="Times New Roman" w:hAnsi="Times New Roman" w:cs="Times New Roman"/>
      <w:u w:val="single"/>
      <w:shd w:val="clear" w:color="auto" w:fill="FFFFFF"/>
    </w:rPr>
  </w:style>
  <w:style w:type="character" w:customStyle="1" w:styleId="105pt">
    <w:name w:val="Основной текст + 10;5 pt"/>
    <w:basedOn w:val="a6"/>
    <w:rsid w:val="00FC0C0E"/>
    <w:rPr>
      <w:rFonts w:ascii="Times New Roman" w:eastAsia="Times New Roman" w:hAnsi="Times New Roman" w:cs="Times New Roman"/>
      <w:sz w:val="21"/>
      <w:szCs w:val="21"/>
      <w:shd w:val="clear" w:color="auto" w:fill="FFFFFF"/>
    </w:rPr>
  </w:style>
  <w:style w:type="character" w:customStyle="1" w:styleId="3">
    <w:name w:val="Основной текст3"/>
    <w:basedOn w:val="a6"/>
    <w:rsid w:val="00FC0C0E"/>
    <w:rPr>
      <w:rFonts w:ascii="Times New Roman" w:eastAsia="Times New Roman" w:hAnsi="Times New Roman" w:cs="Times New Roman"/>
      <w:u w:val="single"/>
      <w:shd w:val="clear" w:color="auto" w:fill="FFFFFF"/>
    </w:rPr>
  </w:style>
  <w:style w:type="paragraph" w:customStyle="1" w:styleId="4">
    <w:name w:val="Основной текст4"/>
    <w:basedOn w:val="a"/>
    <w:link w:val="a6"/>
    <w:rsid w:val="00FC0C0E"/>
    <w:pPr>
      <w:shd w:val="clear" w:color="auto" w:fill="FFFFFF"/>
      <w:spacing w:line="271" w:lineRule="exact"/>
      <w:jc w:val="both"/>
    </w:pPr>
    <w:rPr>
      <w:sz w:val="22"/>
      <w:szCs w:val="22"/>
      <w:lang w:eastAsia="en-US"/>
    </w:rPr>
  </w:style>
  <w:style w:type="paragraph" w:styleId="a8">
    <w:name w:val="Balloon Text"/>
    <w:basedOn w:val="a"/>
    <w:link w:val="a9"/>
    <w:uiPriority w:val="99"/>
    <w:semiHidden/>
    <w:unhideWhenUsed/>
    <w:rsid w:val="00B052A2"/>
    <w:rPr>
      <w:rFonts w:ascii="Tahoma" w:hAnsi="Tahoma" w:cs="Tahoma"/>
      <w:sz w:val="16"/>
      <w:szCs w:val="16"/>
    </w:rPr>
  </w:style>
  <w:style w:type="character" w:customStyle="1" w:styleId="a9">
    <w:name w:val="Текст выноски Знак"/>
    <w:basedOn w:val="a0"/>
    <w:link w:val="a8"/>
    <w:uiPriority w:val="99"/>
    <w:semiHidden/>
    <w:rsid w:val="00B052A2"/>
    <w:rPr>
      <w:rFonts w:ascii="Tahoma" w:eastAsia="Times New Roman" w:hAnsi="Tahoma" w:cs="Tahoma"/>
      <w:sz w:val="16"/>
      <w:szCs w:val="16"/>
      <w:lang w:eastAsia="ru-RU"/>
    </w:rPr>
  </w:style>
  <w:style w:type="character" w:customStyle="1" w:styleId="aa">
    <w:name w:val="Цветовое выделение"/>
    <w:uiPriority w:val="99"/>
    <w:rsid w:val="00F04CBC"/>
    <w:rPr>
      <w:b/>
      <w:bCs/>
      <w:color w:val="26282F"/>
    </w:rPr>
  </w:style>
  <w:style w:type="character" w:customStyle="1" w:styleId="ab">
    <w:name w:val="Гипертекстовая ссылка"/>
    <w:basedOn w:val="aa"/>
    <w:uiPriority w:val="99"/>
    <w:rsid w:val="00F04CBC"/>
    <w:rPr>
      <w:b/>
      <w:bCs/>
      <w:color w:val="106BBE"/>
    </w:rPr>
  </w:style>
  <w:style w:type="paragraph" w:customStyle="1" w:styleId="ac">
    <w:name w:val="Заголовок статьи"/>
    <w:basedOn w:val="a"/>
    <w:next w:val="a"/>
    <w:uiPriority w:val="99"/>
    <w:rsid w:val="00F04CBC"/>
    <w:pPr>
      <w:autoSpaceDE w:val="0"/>
      <w:autoSpaceDN w:val="0"/>
      <w:adjustRightInd w:val="0"/>
      <w:ind w:left="1612" w:hanging="892"/>
      <w:jc w:val="both"/>
    </w:pPr>
    <w:rPr>
      <w:rFonts w:ascii="Arial" w:eastAsiaTheme="minorHAnsi" w:hAnsi="Arial" w:cs="Arial"/>
      <w:lang w:eastAsia="en-US"/>
    </w:rPr>
  </w:style>
  <w:style w:type="paragraph" w:customStyle="1" w:styleId="ad">
    <w:name w:val="Комментарий"/>
    <w:basedOn w:val="a"/>
    <w:next w:val="a"/>
    <w:uiPriority w:val="99"/>
    <w:rsid w:val="00F04CBC"/>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Default">
    <w:name w:val="Default"/>
    <w:rsid w:val="00046A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5">
    <w:name w:val="s_15"/>
    <w:basedOn w:val="a"/>
    <w:rsid w:val="00842618"/>
    <w:pPr>
      <w:spacing w:before="100" w:beforeAutospacing="1" w:after="100" w:afterAutospacing="1"/>
    </w:pPr>
  </w:style>
  <w:style w:type="character" w:customStyle="1" w:styleId="s10">
    <w:name w:val="s_10"/>
    <w:rsid w:val="00842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61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615"/>
    <w:rPr>
      <w:rFonts w:ascii="Cambria" w:eastAsia="Times New Roman" w:hAnsi="Cambria" w:cs="Times New Roman"/>
      <w:b/>
      <w:bCs/>
      <w:kern w:val="32"/>
      <w:sz w:val="32"/>
      <w:szCs w:val="32"/>
      <w:lang w:eastAsia="ru-RU"/>
    </w:rPr>
  </w:style>
  <w:style w:type="paragraph" w:styleId="2">
    <w:name w:val="Body Text 2"/>
    <w:basedOn w:val="a"/>
    <w:link w:val="20"/>
    <w:uiPriority w:val="99"/>
    <w:unhideWhenUsed/>
    <w:rsid w:val="00172615"/>
    <w:pPr>
      <w:spacing w:after="120" w:line="480" w:lineRule="auto"/>
    </w:pPr>
    <w:rPr>
      <w:lang w:val="x-none"/>
    </w:rPr>
  </w:style>
  <w:style w:type="character" w:customStyle="1" w:styleId="20">
    <w:name w:val="Основной текст 2 Знак"/>
    <w:basedOn w:val="a0"/>
    <w:link w:val="2"/>
    <w:uiPriority w:val="99"/>
    <w:rsid w:val="00172615"/>
    <w:rPr>
      <w:rFonts w:ascii="Times New Roman" w:eastAsia="Times New Roman" w:hAnsi="Times New Roman" w:cs="Times New Roman"/>
      <w:sz w:val="24"/>
      <w:szCs w:val="24"/>
      <w:lang w:val="x-none" w:eastAsia="ru-RU"/>
    </w:rPr>
  </w:style>
  <w:style w:type="character" w:customStyle="1" w:styleId="a3">
    <w:name w:val="Абзац списка Знак"/>
    <w:link w:val="a4"/>
    <w:locked/>
    <w:rsid w:val="00172615"/>
    <w:rPr>
      <w:rFonts w:ascii="Times New Roman" w:hAnsi="Times New Roman" w:cs="Times New Roman"/>
      <w:sz w:val="24"/>
      <w:szCs w:val="24"/>
    </w:rPr>
  </w:style>
  <w:style w:type="paragraph" w:styleId="a4">
    <w:name w:val="List Paragraph"/>
    <w:basedOn w:val="a"/>
    <w:link w:val="a3"/>
    <w:qFormat/>
    <w:rsid w:val="00172615"/>
    <w:pPr>
      <w:ind w:left="720"/>
      <w:contextualSpacing/>
    </w:pPr>
    <w:rPr>
      <w:rFonts w:eastAsiaTheme="minorHAnsi"/>
      <w:lang w:eastAsia="en-US"/>
    </w:rPr>
  </w:style>
  <w:style w:type="paragraph" w:customStyle="1" w:styleId="ConsPlusNonformat">
    <w:name w:val="ConsPlusNonformat"/>
    <w:uiPriority w:val="99"/>
    <w:rsid w:val="00172615"/>
    <w:pPr>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172615"/>
    <w:rPr>
      <w:color w:val="0000FF"/>
      <w:u w:val="single"/>
    </w:rPr>
  </w:style>
  <w:style w:type="character" w:customStyle="1" w:styleId="a6">
    <w:name w:val="Основной текст_"/>
    <w:basedOn w:val="a0"/>
    <w:link w:val="4"/>
    <w:rsid w:val="00FC0C0E"/>
    <w:rPr>
      <w:rFonts w:ascii="Times New Roman" w:eastAsia="Times New Roman" w:hAnsi="Times New Roman" w:cs="Times New Roman"/>
      <w:shd w:val="clear" w:color="auto" w:fill="FFFFFF"/>
    </w:rPr>
  </w:style>
  <w:style w:type="character" w:customStyle="1" w:styleId="a7">
    <w:name w:val="Основной текст + Полужирный"/>
    <w:basedOn w:val="a6"/>
    <w:rsid w:val="00FC0C0E"/>
    <w:rPr>
      <w:rFonts w:ascii="Times New Roman" w:eastAsia="Times New Roman" w:hAnsi="Times New Roman" w:cs="Times New Roman"/>
      <w:b/>
      <w:bCs/>
      <w:shd w:val="clear" w:color="auto" w:fill="FFFFFF"/>
    </w:rPr>
  </w:style>
  <w:style w:type="character" w:customStyle="1" w:styleId="11">
    <w:name w:val="Основной текст1"/>
    <w:basedOn w:val="a6"/>
    <w:rsid w:val="00FC0C0E"/>
    <w:rPr>
      <w:rFonts w:ascii="Times New Roman" w:eastAsia="Times New Roman" w:hAnsi="Times New Roman" w:cs="Times New Roman"/>
      <w:u w:val="single"/>
      <w:shd w:val="clear" w:color="auto" w:fill="FFFFFF"/>
    </w:rPr>
  </w:style>
  <w:style w:type="character" w:customStyle="1" w:styleId="21">
    <w:name w:val="Основной текст2"/>
    <w:basedOn w:val="a6"/>
    <w:rsid w:val="00FC0C0E"/>
    <w:rPr>
      <w:rFonts w:ascii="Times New Roman" w:eastAsia="Times New Roman" w:hAnsi="Times New Roman" w:cs="Times New Roman"/>
      <w:u w:val="single"/>
      <w:shd w:val="clear" w:color="auto" w:fill="FFFFFF"/>
    </w:rPr>
  </w:style>
  <w:style w:type="character" w:customStyle="1" w:styleId="105pt">
    <w:name w:val="Основной текст + 10;5 pt"/>
    <w:basedOn w:val="a6"/>
    <w:rsid w:val="00FC0C0E"/>
    <w:rPr>
      <w:rFonts w:ascii="Times New Roman" w:eastAsia="Times New Roman" w:hAnsi="Times New Roman" w:cs="Times New Roman"/>
      <w:sz w:val="21"/>
      <w:szCs w:val="21"/>
      <w:shd w:val="clear" w:color="auto" w:fill="FFFFFF"/>
    </w:rPr>
  </w:style>
  <w:style w:type="character" w:customStyle="1" w:styleId="3">
    <w:name w:val="Основной текст3"/>
    <w:basedOn w:val="a6"/>
    <w:rsid w:val="00FC0C0E"/>
    <w:rPr>
      <w:rFonts w:ascii="Times New Roman" w:eastAsia="Times New Roman" w:hAnsi="Times New Roman" w:cs="Times New Roman"/>
      <w:u w:val="single"/>
      <w:shd w:val="clear" w:color="auto" w:fill="FFFFFF"/>
    </w:rPr>
  </w:style>
  <w:style w:type="paragraph" w:customStyle="1" w:styleId="4">
    <w:name w:val="Основной текст4"/>
    <w:basedOn w:val="a"/>
    <w:link w:val="a6"/>
    <w:rsid w:val="00FC0C0E"/>
    <w:pPr>
      <w:shd w:val="clear" w:color="auto" w:fill="FFFFFF"/>
      <w:spacing w:line="271" w:lineRule="exact"/>
      <w:jc w:val="both"/>
    </w:pPr>
    <w:rPr>
      <w:sz w:val="22"/>
      <w:szCs w:val="22"/>
      <w:lang w:eastAsia="en-US"/>
    </w:rPr>
  </w:style>
  <w:style w:type="paragraph" w:styleId="a8">
    <w:name w:val="Balloon Text"/>
    <w:basedOn w:val="a"/>
    <w:link w:val="a9"/>
    <w:uiPriority w:val="99"/>
    <w:semiHidden/>
    <w:unhideWhenUsed/>
    <w:rsid w:val="00B052A2"/>
    <w:rPr>
      <w:rFonts w:ascii="Tahoma" w:hAnsi="Tahoma" w:cs="Tahoma"/>
      <w:sz w:val="16"/>
      <w:szCs w:val="16"/>
    </w:rPr>
  </w:style>
  <w:style w:type="character" w:customStyle="1" w:styleId="a9">
    <w:name w:val="Текст выноски Знак"/>
    <w:basedOn w:val="a0"/>
    <w:link w:val="a8"/>
    <w:uiPriority w:val="99"/>
    <w:semiHidden/>
    <w:rsid w:val="00B052A2"/>
    <w:rPr>
      <w:rFonts w:ascii="Tahoma" w:eastAsia="Times New Roman" w:hAnsi="Tahoma" w:cs="Tahoma"/>
      <w:sz w:val="16"/>
      <w:szCs w:val="16"/>
      <w:lang w:eastAsia="ru-RU"/>
    </w:rPr>
  </w:style>
  <w:style w:type="character" w:customStyle="1" w:styleId="aa">
    <w:name w:val="Цветовое выделение"/>
    <w:uiPriority w:val="99"/>
    <w:rsid w:val="00F04CBC"/>
    <w:rPr>
      <w:b/>
      <w:bCs/>
      <w:color w:val="26282F"/>
    </w:rPr>
  </w:style>
  <w:style w:type="character" w:customStyle="1" w:styleId="ab">
    <w:name w:val="Гипертекстовая ссылка"/>
    <w:basedOn w:val="aa"/>
    <w:uiPriority w:val="99"/>
    <w:rsid w:val="00F04CBC"/>
    <w:rPr>
      <w:b/>
      <w:bCs/>
      <w:color w:val="106BBE"/>
    </w:rPr>
  </w:style>
  <w:style w:type="paragraph" w:customStyle="1" w:styleId="ac">
    <w:name w:val="Заголовок статьи"/>
    <w:basedOn w:val="a"/>
    <w:next w:val="a"/>
    <w:uiPriority w:val="99"/>
    <w:rsid w:val="00F04CBC"/>
    <w:pPr>
      <w:autoSpaceDE w:val="0"/>
      <w:autoSpaceDN w:val="0"/>
      <w:adjustRightInd w:val="0"/>
      <w:ind w:left="1612" w:hanging="892"/>
      <w:jc w:val="both"/>
    </w:pPr>
    <w:rPr>
      <w:rFonts w:ascii="Arial" w:eastAsiaTheme="minorHAnsi" w:hAnsi="Arial" w:cs="Arial"/>
      <w:lang w:eastAsia="en-US"/>
    </w:rPr>
  </w:style>
  <w:style w:type="paragraph" w:customStyle="1" w:styleId="ad">
    <w:name w:val="Комментарий"/>
    <w:basedOn w:val="a"/>
    <w:next w:val="a"/>
    <w:uiPriority w:val="99"/>
    <w:rsid w:val="00F04CBC"/>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Default">
    <w:name w:val="Default"/>
    <w:rsid w:val="00046A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5">
    <w:name w:val="s_15"/>
    <w:basedOn w:val="a"/>
    <w:rsid w:val="00842618"/>
    <w:pPr>
      <w:spacing w:before="100" w:beforeAutospacing="1" w:after="100" w:afterAutospacing="1"/>
    </w:pPr>
  </w:style>
  <w:style w:type="character" w:customStyle="1" w:styleId="s10">
    <w:name w:val="s_10"/>
    <w:rsid w:val="00842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9639">
      <w:bodyDiv w:val="1"/>
      <w:marLeft w:val="0"/>
      <w:marRight w:val="0"/>
      <w:marTop w:val="0"/>
      <w:marBottom w:val="0"/>
      <w:divBdr>
        <w:top w:val="none" w:sz="0" w:space="0" w:color="auto"/>
        <w:left w:val="none" w:sz="0" w:space="0" w:color="auto"/>
        <w:bottom w:val="none" w:sz="0" w:space="0" w:color="auto"/>
        <w:right w:val="none" w:sz="0" w:space="0" w:color="auto"/>
      </w:divBdr>
    </w:div>
    <w:div w:id="1293749094">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41C32A49BF36174B21D5861CF4D24FF29147CF5D246A1582885AF137B3485E9D7ABB6F69615Q3f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1C32A49BF36174B21D466CD92173F22E1D20FFD049A30F7DDAF44E2C3D8FBE90E4EFB7D61030B06D1FE9Q1fE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4</cp:revision>
  <cp:lastPrinted>2017-11-13T02:40:00Z</cp:lastPrinted>
  <dcterms:created xsi:type="dcterms:W3CDTF">2017-11-10T08:19:00Z</dcterms:created>
  <dcterms:modified xsi:type="dcterms:W3CDTF">2017-11-13T05:13:00Z</dcterms:modified>
</cp:coreProperties>
</file>